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大兴区学前教育工作领导小组名单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长：区政府主管区长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副组长：区委</w:t>
      </w:r>
      <w:r>
        <w:rPr>
          <w:rFonts w:ascii="仿宋_GB2312" w:eastAsia="仿宋_GB2312"/>
          <w:sz w:val="32"/>
          <w:szCs w:val="32"/>
        </w:rPr>
        <w:t>教育工委书记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区教委主任</w:t>
      </w:r>
      <w:r>
        <w:rPr>
          <w:rFonts w:ascii="仿宋_GB2312" w:eastAsia="仿宋_GB2312"/>
          <w:sz w:val="32"/>
          <w:szCs w:val="32"/>
        </w:rPr>
        <w:t>、区政府教育督导室主任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员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区教委主管领导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区发改委主管领导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区公安分局主管领导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区财政局主管领导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区人保局主管领导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区规自分局主管领导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区住建委主管领导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区市场监管局主管领导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区税务分局主管领导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区医保局主管领导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领导小组负责领导全区学前教育工作，研究制定学前教育发展的规划计划，</w:t>
      </w:r>
      <w:r>
        <w:rPr>
          <w:rFonts w:ascii="仿宋_GB2312" w:eastAsia="仿宋_GB2312"/>
          <w:sz w:val="32"/>
          <w:szCs w:val="32"/>
        </w:rPr>
        <w:t>统筹协调学前教育改革发展的重大问题</w:t>
      </w:r>
      <w:r>
        <w:rPr>
          <w:rFonts w:hint="eastAsia" w:ascii="仿宋_GB2312" w:eastAsia="仿宋_GB2312"/>
          <w:sz w:val="32"/>
          <w:szCs w:val="32"/>
        </w:rPr>
        <w:t>，各部门按照职责分工，共同推动学前教育发展。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领导小组下设办公室，办公室设在区教委，办公室主任由区教委学前教育主管领导兼任。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57BD7"/>
    <w:rsid w:val="04C119B5"/>
    <w:rsid w:val="1EE63549"/>
    <w:rsid w:val="26D7435A"/>
    <w:rsid w:val="2EF76CF9"/>
    <w:rsid w:val="350F2D98"/>
    <w:rsid w:val="353A04BF"/>
    <w:rsid w:val="55FC3A53"/>
    <w:rsid w:val="58357BD7"/>
    <w:rsid w:val="641A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4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eastAsia="方正小标宋简体" w:asciiTheme="minorAscii" w:hAnsiTheme="minorAscii"/>
      <w:bCs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2023-04-25T00:52:00Z</dcterms:created>
  <dc:creator>pc</dc:creator>
  <cp:lastModifiedBy>pc</cp:lastModifiedBy>
  <dcterms:modified xsi:type="dcterms:W3CDTF">2023-04-25T00:54:20Z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