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附表2</w:t>
      </w:r>
    </w:p>
    <w:p>
      <w:pPr>
        <w:pStyle w:val="2"/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  <w:lang w:bidi="ar-SA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北京市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 w:bidi="ar-SA"/>
        </w:rPr>
        <w:t>第二批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实际种粮农民一次性补贴村级汇总确认表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53"/>
        <w:gridCol w:w="1122"/>
        <w:gridCol w:w="1004"/>
        <w:gridCol w:w="992"/>
        <w:gridCol w:w="1049"/>
        <w:gridCol w:w="7"/>
        <w:gridCol w:w="651"/>
        <w:gridCol w:w="618"/>
        <w:gridCol w:w="851"/>
        <w:gridCol w:w="836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区 、镇（乡）、村：  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1320" w:firstLineChars="60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单位：亩、元、块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姓名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（单位名称）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身份证号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（统一社会信用代码）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补贴金额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地块数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合   计</w:t>
            </w: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补贴粮食品种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小麦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玉米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谷子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水稻</w:t>
            </w: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高粱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-SA"/>
              </w:rPr>
              <w:t>豆类</w:t>
            </w: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-SA"/>
              </w:rPr>
              <w:t>薯类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补贴面积合计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村委会意见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17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镇（乡)政府意见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1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CF1073-BF83-4007-B725-B6918FCCBE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6CA63C7-9C4C-40D5-9E27-B0BBBA244D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83D15ED-B5F8-4617-B8AC-C4D1F57E6D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17D35F65"/>
    <w:rsid w:val="17D3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2022-12-02T02:35:00Z</dcterms:created>
  <dc:creator>米露露</dc:creator>
  <cp:lastModifiedBy>米露露</cp:lastModifiedBy>
  <dcterms:modified xsi:type="dcterms:W3CDTF">2022-12-02T02:35:33Z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3979DB1A1A5D4A058C78C899A22D6E61</vt:lpwstr>
  </property>
</Properties>
</file>