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0AF7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北京市大兴区瀛海镇人民政府</w:t>
      </w:r>
    </w:p>
    <w:p w14:paraId="4C061F2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lang w:eastAsia="zh-CN"/>
        </w:rPr>
        <w:t>年政府信息公开工作年度报告</w:t>
      </w:r>
    </w:p>
    <w:p w14:paraId="633D500A">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5F6A4B9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w:t>
      </w:r>
      <w:bookmarkStart w:id="0" w:name="OLE_LINK2"/>
      <w:r>
        <w:rPr>
          <w:rFonts w:hint="eastAsia" w:ascii="仿宋_GB2312" w:hAnsi="宋体" w:eastAsia="仿宋_GB2312" w:cs="宋体"/>
          <w:spacing w:val="8"/>
          <w:kern w:val="0"/>
          <w:sz w:val="32"/>
          <w:szCs w:val="32"/>
        </w:rPr>
        <w:t>政府信息公开</w:t>
      </w:r>
      <w:bookmarkEnd w:id="0"/>
      <w:r>
        <w:rPr>
          <w:rFonts w:hint="eastAsia" w:ascii="仿宋_GB2312" w:hAnsi="宋体" w:eastAsia="仿宋_GB2312" w:cs="宋体"/>
          <w:spacing w:val="8"/>
          <w:kern w:val="0"/>
          <w:sz w:val="32"/>
          <w:szCs w:val="32"/>
        </w:rPr>
        <w:t>条例》)第五十条规定，编制本报告</w:t>
      </w:r>
      <w:r>
        <w:rPr>
          <w:rFonts w:hint="eastAsia" w:ascii="仿宋_GB2312" w:hAnsi="宋体" w:eastAsia="仿宋_GB2312" w:cs="宋体"/>
          <w:spacing w:val="8"/>
          <w:kern w:val="0"/>
          <w:sz w:val="32"/>
          <w:szCs w:val="32"/>
          <w:lang w:eastAsia="zh-CN"/>
        </w:rPr>
        <w:t>。</w:t>
      </w:r>
    </w:p>
    <w:p w14:paraId="4CC27CDE">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70751D4D">
      <w:pPr>
        <w:pStyle w:val="2"/>
        <w:ind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eastAsia="zh-CN"/>
        </w:rPr>
        <w:t>（一）组织领导。我镇高度重视政府信息公开工作，持续健全完善信息公开制度体系与领导机制，进一步明晰各方职责分工，确保政务公开各项任务落到实处、取得实效。</w:t>
      </w:r>
    </w:p>
    <w:p w14:paraId="2EA80437">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w:t>
      </w:r>
      <w:r>
        <w:rPr>
          <w:rFonts w:hint="eastAsia" w:ascii="仿宋_GB2312" w:hAnsi="宋体" w:eastAsia="仿宋_GB2312" w:cs="宋体"/>
          <w:spacing w:val="8"/>
          <w:kern w:val="0"/>
          <w:sz w:val="32"/>
          <w:szCs w:val="32"/>
        </w:rPr>
        <w:t>政府信息公开</w:t>
      </w:r>
      <w:r>
        <w:rPr>
          <w:rFonts w:hint="eastAsia" w:ascii="仿宋_GB2312" w:hAnsi="仿宋_GB2312" w:eastAsia="仿宋_GB2312" w:cs="仿宋_GB2312"/>
          <w:sz w:val="32"/>
          <w:szCs w:val="32"/>
        </w:rPr>
        <w:t>条例》第二十条法定公开范围，聚焦财政预决算、</w:t>
      </w:r>
      <w:r>
        <w:rPr>
          <w:rFonts w:hint="eastAsia" w:ascii="仿宋_GB2312" w:hAnsi="仿宋_GB2312" w:eastAsia="仿宋_GB2312" w:cs="仿宋_GB2312"/>
          <w:sz w:val="32"/>
          <w:szCs w:val="32"/>
          <w:lang w:eastAsia="zh-CN"/>
        </w:rPr>
        <w:t>民生保障、</w:t>
      </w:r>
      <w:r>
        <w:rPr>
          <w:rFonts w:hint="eastAsia" w:ascii="仿宋_GB2312" w:hAnsi="仿宋_GB2312" w:eastAsia="仿宋_GB2312" w:cs="仿宋_GB2312"/>
          <w:sz w:val="32"/>
          <w:szCs w:val="32"/>
        </w:rPr>
        <w:t>公共服务、行政执法等重点领域，优化公开目录体系，规范公开流程，确保信息发布的及时性、准确性和全面性。全年累计主动公开政府信息</w:t>
      </w:r>
      <w:r>
        <w:rPr>
          <w:rFonts w:hint="eastAsia" w:ascii="仿宋_GB2312" w:hAnsi="仿宋_GB2312" w:eastAsia="仿宋_GB2312" w:cs="仿宋_GB2312"/>
          <w:sz w:val="32"/>
          <w:szCs w:val="32"/>
          <w:lang w:val="en-US" w:eastAsia="zh-CN"/>
        </w:rPr>
        <w:t>100余</w:t>
      </w:r>
      <w:r>
        <w:rPr>
          <w:rFonts w:hint="eastAsia" w:ascii="仿宋_GB2312" w:hAnsi="仿宋_GB2312" w:eastAsia="仿宋_GB2312" w:cs="仿宋_GB2312"/>
          <w:sz w:val="32"/>
          <w:szCs w:val="32"/>
        </w:rPr>
        <w:t>条，确保信息发布及时、准确、全面，保障公众知情权。</w:t>
      </w:r>
    </w:p>
    <w:p w14:paraId="0B144CF6">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建立健全政府信息公开申请接收、审核、办理、答复全流程管理机制，明确办理时限和责任分工，优化申请办理会商机制。全年共收到政府信息公开申请</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件，均在法定时限内完成答复，答复率100%，切实回应公众合理信息需求。</w:t>
      </w:r>
    </w:p>
    <w:p w14:paraId="57C3F94C">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）政府信息管理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加强政府信息源头管理，完善规范性文件“三统一”制度。建立信息公开动态调整机制，定期开展公开信息梳理排查，及时更新失效信息，确保公开内容与实际工作一致。</w:t>
      </w:r>
    </w:p>
    <w:p w14:paraId="1FD83281">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宋体" w:eastAsia="仿宋_GB2312" w:cs="宋体"/>
          <w:spacing w:val="8"/>
          <w:kern w:val="0"/>
          <w:sz w:val="32"/>
          <w:szCs w:val="32"/>
          <w:lang w:bidi="ar"/>
        </w:rPr>
        <w:t>政府信息公开平台建设情况</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强化线上平台</w:t>
      </w:r>
      <w:r>
        <w:rPr>
          <w:rFonts w:hint="eastAsia" w:ascii="仿宋_GB2312" w:hAnsi="宋体" w:eastAsia="仿宋_GB2312" w:cs="宋体"/>
          <w:spacing w:val="8"/>
          <w:kern w:val="0"/>
          <w:sz w:val="32"/>
          <w:szCs w:val="32"/>
          <w:lang w:eastAsia="zh-CN" w:bidi="ar"/>
        </w:rPr>
        <w:t>的核心地位</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依托区</w:t>
      </w:r>
      <w:r>
        <w:rPr>
          <w:rFonts w:hint="eastAsia" w:ascii="仿宋_GB2312" w:hAnsi="宋体" w:eastAsia="仿宋_GB2312" w:cs="宋体"/>
          <w:spacing w:val="8"/>
          <w:kern w:val="0"/>
          <w:sz w:val="32"/>
          <w:szCs w:val="32"/>
          <w:lang w:bidi="ar"/>
        </w:rPr>
        <w:t>政府门户网站作为核心公开渠道，</w:t>
      </w:r>
      <w:r>
        <w:rPr>
          <w:rFonts w:hint="eastAsia" w:ascii="仿宋_GB2312" w:hAnsi="宋体" w:eastAsia="仿宋_GB2312" w:cs="宋体"/>
          <w:spacing w:val="8"/>
          <w:kern w:val="0"/>
          <w:sz w:val="32"/>
          <w:szCs w:val="32"/>
          <w:lang w:eastAsia="zh-CN" w:bidi="ar"/>
        </w:rPr>
        <w:t>并</w:t>
      </w:r>
      <w:r>
        <w:rPr>
          <w:rFonts w:hint="eastAsia" w:ascii="仿宋_GB2312" w:hAnsi="宋体" w:eastAsia="仿宋_GB2312" w:cs="宋体"/>
          <w:spacing w:val="8"/>
          <w:kern w:val="0"/>
          <w:sz w:val="32"/>
          <w:szCs w:val="32"/>
          <w:lang w:bidi="ar"/>
        </w:rPr>
        <w:t>持续优化</w:t>
      </w:r>
      <w:r>
        <w:rPr>
          <w:rFonts w:hint="eastAsia" w:ascii="仿宋_GB2312" w:hAnsi="宋体" w:eastAsia="仿宋_GB2312" w:cs="宋体"/>
          <w:spacing w:val="8"/>
          <w:kern w:val="0"/>
          <w:sz w:val="32"/>
          <w:szCs w:val="32"/>
          <w:lang w:eastAsia="zh-CN" w:bidi="ar"/>
        </w:rPr>
        <w:t>微信公众号</w:t>
      </w:r>
      <w:r>
        <w:rPr>
          <w:rFonts w:hint="eastAsia" w:ascii="仿宋_GB2312" w:hAnsi="宋体" w:eastAsia="仿宋_GB2312" w:cs="宋体"/>
          <w:spacing w:val="8"/>
          <w:kern w:val="0"/>
          <w:sz w:val="32"/>
          <w:szCs w:val="32"/>
          <w:lang w:bidi="ar"/>
        </w:rPr>
        <w:t>的栏目设置和页面布局。</w:t>
      </w:r>
      <w:r>
        <w:rPr>
          <w:rFonts w:hint="eastAsia" w:ascii="仿宋_GB2312" w:hAnsi="宋体" w:eastAsia="仿宋_GB2312" w:cs="宋体"/>
          <w:spacing w:val="8"/>
          <w:kern w:val="0"/>
          <w:sz w:val="32"/>
          <w:szCs w:val="32"/>
          <w:lang w:eastAsia="zh-CN" w:bidi="ar"/>
        </w:rPr>
        <w:t>同时，</w:t>
      </w:r>
      <w:r>
        <w:rPr>
          <w:rFonts w:hint="eastAsia" w:ascii="仿宋_GB2312" w:hAnsi="仿宋_GB2312" w:eastAsia="仿宋_GB2312" w:cs="仿宋_GB2312"/>
          <w:sz w:val="32"/>
          <w:szCs w:val="32"/>
        </w:rPr>
        <w:t>规范线下公开渠道，</w:t>
      </w:r>
      <w:r>
        <w:rPr>
          <w:rFonts w:hint="eastAsia" w:ascii="仿宋_GB2312" w:hAnsi="仿宋_GB2312" w:eastAsia="仿宋_GB2312" w:cs="仿宋_GB2312"/>
          <w:sz w:val="32"/>
          <w:szCs w:val="32"/>
          <w:lang w:eastAsia="zh-CN"/>
        </w:rPr>
        <w:t>在</w:t>
      </w:r>
      <w:r>
        <w:rPr>
          <w:rFonts w:hint="eastAsia" w:ascii="仿宋_GB2312" w:hAnsi="宋体" w:eastAsia="仿宋_GB2312" w:cs="宋体"/>
          <w:spacing w:val="8"/>
          <w:kern w:val="0"/>
          <w:sz w:val="32"/>
          <w:szCs w:val="32"/>
          <w:lang w:bidi="ar"/>
        </w:rPr>
        <w:t>镇</w:t>
      </w:r>
      <w:r>
        <w:rPr>
          <w:rFonts w:hint="eastAsia" w:ascii="仿宋_GB2312" w:hAnsi="宋体" w:eastAsia="仿宋_GB2312" w:cs="宋体"/>
          <w:spacing w:val="8"/>
          <w:kern w:val="0"/>
          <w:sz w:val="32"/>
          <w:szCs w:val="32"/>
          <w:lang w:eastAsia="zh-CN" w:bidi="ar"/>
        </w:rPr>
        <w:t>政务</w:t>
      </w:r>
      <w:r>
        <w:rPr>
          <w:rFonts w:hint="eastAsia" w:ascii="仿宋_GB2312" w:hAnsi="宋体" w:eastAsia="仿宋_GB2312" w:cs="宋体"/>
          <w:spacing w:val="8"/>
          <w:kern w:val="0"/>
          <w:sz w:val="32"/>
          <w:szCs w:val="32"/>
          <w:lang w:bidi="ar"/>
        </w:rPr>
        <w:t>服务中心</w:t>
      </w:r>
      <w:r>
        <w:rPr>
          <w:rFonts w:hint="eastAsia" w:ascii="仿宋_GB2312" w:hAnsi="宋体" w:eastAsia="仿宋_GB2312" w:cs="宋体"/>
          <w:spacing w:val="8"/>
          <w:kern w:val="0"/>
          <w:sz w:val="32"/>
          <w:szCs w:val="32"/>
          <w:lang w:eastAsia="zh-CN" w:bidi="ar"/>
        </w:rPr>
        <w:t>设置</w:t>
      </w:r>
      <w:r>
        <w:rPr>
          <w:rFonts w:hint="eastAsia" w:ascii="仿宋_GB2312" w:hAnsi="宋体" w:eastAsia="仿宋_GB2312" w:cs="宋体"/>
          <w:spacing w:val="8"/>
          <w:kern w:val="0"/>
          <w:sz w:val="32"/>
          <w:szCs w:val="32"/>
          <w:lang w:bidi="ar"/>
        </w:rPr>
        <w:t>政务公开专区</w:t>
      </w:r>
      <w:r>
        <w:rPr>
          <w:rFonts w:hint="eastAsia" w:ascii="仿宋_GB2312" w:hAnsi="宋体" w:eastAsia="仿宋_GB2312" w:cs="宋体"/>
          <w:spacing w:val="8"/>
          <w:kern w:val="0"/>
          <w:sz w:val="32"/>
          <w:szCs w:val="32"/>
          <w:lang w:eastAsia="zh-CN" w:bidi="ar"/>
        </w:rPr>
        <w:t>，提供</w:t>
      </w:r>
      <w:r>
        <w:rPr>
          <w:rFonts w:hint="eastAsia" w:ascii="仿宋_GB2312" w:hAnsi="宋体" w:eastAsia="仿宋_GB2312" w:cs="宋体"/>
          <w:spacing w:val="8"/>
          <w:kern w:val="0"/>
          <w:sz w:val="32"/>
          <w:szCs w:val="32"/>
          <w:lang w:bidi="ar"/>
        </w:rPr>
        <w:t>信息查阅点</w:t>
      </w:r>
      <w:r>
        <w:rPr>
          <w:rFonts w:hint="eastAsia" w:ascii="仿宋_GB2312" w:hAnsi="宋体" w:eastAsia="仿宋_GB2312" w:cs="宋体"/>
          <w:spacing w:val="8"/>
          <w:kern w:val="0"/>
          <w:sz w:val="32"/>
          <w:szCs w:val="32"/>
          <w:lang w:eastAsia="zh-CN" w:bidi="ar"/>
        </w:rPr>
        <w:t>和</w:t>
      </w:r>
      <w:r>
        <w:rPr>
          <w:rFonts w:hint="eastAsia" w:ascii="仿宋_GB2312" w:hAnsi="宋体" w:eastAsia="仿宋_GB2312" w:cs="宋体"/>
          <w:spacing w:val="8"/>
          <w:kern w:val="0"/>
          <w:sz w:val="32"/>
          <w:szCs w:val="32"/>
          <w:lang w:bidi="ar"/>
        </w:rPr>
        <w:t>申请受理窗口，确保</w:t>
      </w:r>
      <w:r>
        <w:rPr>
          <w:rFonts w:hint="eastAsia" w:ascii="仿宋_GB2312" w:hAnsi="仿宋_GB2312" w:eastAsia="仿宋_GB2312" w:cs="仿宋_GB2312"/>
          <w:sz w:val="32"/>
          <w:szCs w:val="32"/>
        </w:rPr>
        <w:t>线上线下</w:t>
      </w:r>
      <w:r>
        <w:rPr>
          <w:rFonts w:hint="eastAsia" w:ascii="仿宋_GB2312" w:hAnsi="宋体" w:eastAsia="仿宋_GB2312" w:cs="宋体"/>
          <w:spacing w:val="8"/>
          <w:kern w:val="0"/>
          <w:sz w:val="32"/>
          <w:szCs w:val="32"/>
          <w:lang w:bidi="ar"/>
        </w:rPr>
        <w:t>信息同步发布</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渠道畅通</w:t>
      </w:r>
      <w:r>
        <w:rPr>
          <w:rFonts w:hint="eastAsia" w:ascii="仿宋_GB2312" w:hAnsi="仿宋_GB2312" w:eastAsia="仿宋_GB2312" w:cs="仿宋_GB2312"/>
          <w:sz w:val="32"/>
          <w:szCs w:val="32"/>
          <w:lang w:eastAsia="zh-CN"/>
        </w:rPr>
        <w:t>无阻</w:t>
      </w:r>
      <w:r>
        <w:rPr>
          <w:rFonts w:hint="eastAsia" w:ascii="仿宋_GB2312" w:hAnsi="仿宋_GB2312" w:eastAsia="仿宋_GB2312" w:cs="仿宋_GB2312"/>
          <w:sz w:val="32"/>
          <w:szCs w:val="32"/>
        </w:rPr>
        <w:t>。</w:t>
      </w:r>
    </w:p>
    <w:p w14:paraId="76C681C0">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bookmarkStart w:id="1" w:name="OLE_LINK3"/>
      <w:r>
        <w:rPr>
          <w:rFonts w:hint="eastAsia" w:ascii="仿宋_GB2312" w:hAnsi="仿宋_GB2312" w:eastAsia="仿宋_GB2312" w:cs="仿宋_GB2312"/>
          <w:sz w:val="32"/>
          <w:szCs w:val="32"/>
          <w:lang w:eastAsia="zh-CN"/>
        </w:rPr>
        <w:t>教育培训。积极参加上级部门的各类专题培训，</w:t>
      </w:r>
      <w:r>
        <w:rPr>
          <w:rFonts w:hint="eastAsia" w:ascii="仿宋_GB2312" w:hAnsi="宋体" w:eastAsia="仿宋_GB2312" w:cs="宋体"/>
          <w:spacing w:val="8"/>
          <w:kern w:val="0"/>
          <w:sz w:val="32"/>
          <w:szCs w:val="32"/>
          <w:lang w:eastAsia="zh-CN" w:bidi="ar"/>
        </w:rPr>
        <w:t>提升工作人员专业素养和业务能力；同时，结合工作实际需求，统筹组织各职能部门开展业务培训，确保各项工作落地见效。</w:t>
      </w:r>
    </w:p>
    <w:bookmarkEnd w:id="1"/>
    <w:p w14:paraId="122DC6D0">
      <w:pPr>
        <w:pStyle w:val="2"/>
        <w:ind w:firstLine="672" w:firstLineChars="200"/>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七）监督保障。持续健全信息公开三级审核制度，完善政府信息公开保密审查机制，严格落实“谁审核、谁公开、谁负责”原则，明确责任主体。同时，将政府信息公开工作纳入年度绩效考核体系，以考核促落实。</w:t>
      </w:r>
    </w:p>
    <w:p w14:paraId="05C9461B">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14:paraId="268BE35B">
      <w:pPr>
        <w:pStyle w:val="2"/>
        <w:rPr>
          <w:rFonts w:hint="eastAsia"/>
        </w:rPr>
      </w:pP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1897FE0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7B5DF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EB9D85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278EDD4">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D00882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F4E2ACF">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1405163">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1BE1A7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A04C5A">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A2128E8">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F0D4E2D">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320840B">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r>
      <w:tr w14:paraId="64728F8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B355EA">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6B34BA5">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B4DBFBA">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5B189B5">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r>
      <w:tr w14:paraId="4BB5A9C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2A062B0">
            <w:pPr>
              <w:widowControl/>
              <w:spacing w:line="560" w:lineRule="exact"/>
              <w:jc w:val="center"/>
            </w:pPr>
            <w:r>
              <w:rPr>
                <w:rFonts w:hint="eastAsia" w:ascii="宋体" w:hAnsi="宋体" w:cs="宋体"/>
                <w:color w:val="000000"/>
                <w:kern w:val="0"/>
                <w:sz w:val="20"/>
                <w:szCs w:val="20"/>
                <w:lang w:bidi="ar"/>
              </w:rPr>
              <w:t>第二十条第（五）项</w:t>
            </w:r>
          </w:p>
        </w:tc>
      </w:tr>
      <w:tr w14:paraId="13DE883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52AE88">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CEFC6BF">
            <w:pPr>
              <w:widowControl/>
              <w:spacing w:line="560" w:lineRule="exact"/>
              <w:jc w:val="center"/>
            </w:pPr>
            <w:r>
              <w:rPr>
                <w:rFonts w:hint="eastAsia" w:ascii="宋体" w:hAnsi="宋体" w:cs="宋体"/>
                <w:color w:val="000000"/>
                <w:kern w:val="0"/>
                <w:sz w:val="20"/>
                <w:szCs w:val="20"/>
                <w:lang w:bidi="ar"/>
              </w:rPr>
              <w:t>本年处理决定数量</w:t>
            </w:r>
          </w:p>
        </w:tc>
      </w:tr>
      <w:tr w14:paraId="3098A935">
        <w:tblPrEx>
          <w:tblCellMar>
            <w:top w:w="0" w:type="dxa"/>
            <w:left w:w="0" w:type="dxa"/>
            <w:bottom w:w="0" w:type="dxa"/>
            <w:right w:w="0" w:type="dxa"/>
          </w:tblCellMar>
        </w:tblPrEx>
        <w:trPr>
          <w:trHeight w:val="5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E983ED3">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E6E7FBB">
            <w:pPr>
              <w:widowControl/>
              <w:spacing w:line="560" w:lineRule="exact"/>
              <w:jc w:val="center"/>
              <w:rPr>
                <w:rFonts w:hint="eastAsia" w:eastAsia="宋体"/>
                <w:lang w:val="en-US" w:eastAsia="zh-CN"/>
              </w:rPr>
            </w:pPr>
            <w:r>
              <w:rPr>
                <w:rFonts w:hint="eastAsia" w:ascii="仿宋_GB2312" w:hAnsi="仿宋_GB2312" w:eastAsia="仿宋_GB2312" w:cs="仿宋_GB2312"/>
                <w:kern w:val="0"/>
                <w:sz w:val="24"/>
                <w:szCs w:val="24"/>
                <w:lang w:val="en-US" w:eastAsia="zh-CN" w:bidi="ar"/>
              </w:rPr>
              <w:t>0</w:t>
            </w:r>
          </w:p>
        </w:tc>
      </w:tr>
      <w:tr w14:paraId="4016583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31333D7">
            <w:pPr>
              <w:widowControl/>
              <w:spacing w:line="560" w:lineRule="exact"/>
              <w:jc w:val="center"/>
            </w:pPr>
            <w:r>
              <w:rPr>
                <w:rFonts w:hint="eastAsia" w:ascii="宋体" w:hAnsi="宋体" w:cs="宋体"/>
                <w:color w:val="000000"/>
                <w:kern w:val="0"/>
                <w:sz w:val="20"/>
                <w:szCs w:val="20"/>
                <w:lang w:bidi="ar"/>
              </w:rPr>
              <w:t>第二十条第（六）项</w:t>
            </w:r>
          </w:p>
        </w:tc>
      </w:tr>
      <w:tr w14:paraId="29874F1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A2C008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9544253">
            <w:pPr>
              <w:widowControl/>
              <w:spacing w:line="560" w:lineRule="exact"/>
              <w:jc w:val="center"/>
            </w:pPr>
            <w:r>
              <w:rPr>
                <w:rFonts w:hint="eastAsia" w:ascii="宋体" w:hAnsi="宋体" w:cs="宋体"/>
                <w:color w:val="000000"/>
                <w:kern w:val="0"/>
                <w:sz w:val="20"/>
                <w:szCs w:val="20"/>
                <w:lang w:bidi="ar"/>
              </w:rPr>
              <w:t>本年处理决定数量</w:t>
            </w:r>
          </w:p>
        </w:tc>
      </w:tr>
      <w:tr w14:paraId="3EE2907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6DA259D">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75DE9F5">
            <w:pPr>
              <w:widowControl/>
              <w:spacing w:line="560" w:lineRule="exact"/>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611</w:t>
            </w:r>
          </w:p>
        </w:tc>
      </w:tr>
      <w:tr w14:paraId="3F3828A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2638F89B">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172C32F1">
            <w:pPr>
              <w:widowControl/>
              <w:spacing w:line="560" w:lineRule="exact"/>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w:t>
            </w:r>
          </w:p>
        </w:tc>
      </w:tr>
      <w:tr w14:paraId="17E71DCF">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F707D">
            <w:pPr>
              <w:widowControl/>
              <w:spacing w:line="560" w:lineRule="exact"/>
              <w:jc w:val="center"/>
            </w:pPr>
            <w:r>
              <w:rPr>
                <w:rFonts w:hint="eastAsia" w:ascii="宋体" w:hAnsi="宋体" w:cs="宋体"/>
                <w:color w:val="000000"/>
                <w:kern w:val="0"/>
                <w:sz w:val="20"/>
                <w:szCs w:val="20"/>
                <w:lang w:bidi="ar"/>
              </w:rPr>
              <w:t>第二十条第（八）项</w:t>
            </w:r>
          </w:p>
        </w:tc>
      </w:tr>
      <w:tr w14:paraId="2EC6BBD1">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C1A07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81191B">
            <w:pPr>
              <w:widowControl/>
              <w:spacing w:line="560" w:lineRule="exact"/>
              <w:jc w:val="center"/>
            </w:pPr>
            <w:r>
              <w:rPr>
                <w:rFonts w:hint="eastAsia" w:ascii="宋体" w:hAnsi="宋体" w:cs="宋体"/>
                <w:color w:val="000000"/>
                <w:kern w:val="0"/>
                <w:sz w:val="20"/>
                <w:szCs w:val="20"/>
                <w:lang w:bidi="ar"/>
              </w:rPr>
              <w:t>本年收费金额（单位：万元）</w:t>
            </w:r>
          </w:p>
        </w:tc>
      </w:tr>
      <w:tr w14:paraId="57A0B713">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B98CFA">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AA6E2F">
            <w:pPr>
              <w:widowControl/>
              <w:spacing w:line="560" w:lineRule="exact"/>
              <w:jc w:val="center"/>
              <w:rPr>
                <w:rFonts w:hint="eastAsia" w:ascii="宋体" w:eastAsia="宋体"/>
                <w:sz w:val="24"/>
                <w:lang w:val="en-US" w:eastAsia="zh-CN"/>
              </w:rPr>
            </w:pPr>
            <w:r>
              <w:rPr>
                <w:rFonts w:hint="eastAsia" w:ascii="仿宋_GB2312" w:hAnsi="仿宋_GB2312" w:eastAsia="仿宋_GB2312" w:cs="仿宋_GB2312"/>
                <w:color w:val="000000"/>
                <w:kern w:val="0"/>
                <w:sz w:val="24"/>
                <w:szCs w:val="24"/>
                <w:lang w:val="en-US" w:eastAsia="zh-CN" w:bidi="ar"/>
              </w:rPr>
              <w:t>0</w:t>
            </w:r>
          </w:p>
        </w:tc>
      </w:tr>
    </w:tbl>
    <w:p w14:paraId="3C731797">
      <w:pPr>
        <w:numPr>
          <w:ilvl w:val="0"/>
          <w:numId w:val="0"/>
        </w:numPr>
        <w:spacing w:line="560" w:lineRule="exact"/>
        <w:rPr>
          <w:rFonts w:hint="eastAsia" w:ascii="宋体" w:hAnsi="宋体" w:cs="宋体"/>
          <w:color w:val="333333"/>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A92B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EE850C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818F00A">
            <w:pPr>
              <w:widowControl/>
              <w:spacing w:line="560" w:lineRule="exact"/>
              <w:jc w:val="center"/>
            </w:pPr>
            <w:r>
              <w:rPr>
                <w:rFonts w:hint="eastAsia" w:ascii="宋体" w:hAnsi="宋体" w:cs="宋体"/>
                <w:kern w:val="0"/>
                <w:sz w:val="20"/>
                <w:szCs w:val="20"/>
                <w:lang w:bidi="ar"/>
              </w:rPr>
              <w:t>申请人情况</w:t>
            </w:r>
          </w:p>
        </w:tc>
      </w:tr>
      <w:tr w14:paraId="128151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BF6B824">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7FF11E9">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F882BA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9AC3448">
            <w:pPr>
              <w:widowControl/>
              <w:spacing w:line="240" w:lineRule="atLeast"/>
              <w:jc w:val="center"/>
            </w:pPr>
            <w:r>
              <w:rPr>
                <w:rFonts w:hint="eastAsia" w:ascii="宋体" w:hAnsi="宋体" w:cs="宋体"/>
                <w:kern w:val="0"/>
                <w:sz w:val="20"/>
                <w:szCs w:val="20"/>
                <w:lang w:bidi="ar"/>
              </w:rPr>
              <w:t>总计</w:t>
            </w:r>
          </w:p>
        </w:tc>
      </w:tr>
      <w:tr w14:paraId="037E96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61E447D">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0219083">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4EC590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4B583E38">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F3D42D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23251E0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1F10B7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FCA263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5F5FCA4">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BDBD932">
            <w:pPr>
              <w:spacing w:line="560" w:lineRule="exact"/>
              <w:rPr>
                <w:rFonts w:hint="eastAsia" w:ascii="宋体"/>
                <w:sz w:val="24"/>
              </w:rPr>
            </w:pPr>
          </w:p>
        </w:tc>
      </w:tr>
      <w:tr w14:paraId="6AE47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CF38305">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07E385">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3CD2B6">
            <w:pPr>
              <w:widowControl/>
              <w:spacing w:line="560" w:lineRule="exact"/>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w:t>
            </w:r>
            <w:r>
              <w:rPr>
                <w:rFonts w:hint="eastAsia" w:ascii="仿宋_GB2312" w:hAnsi="仿宋_GB2312" w:eastAsia="仿宋_GB2312" w:cs="仿宋_GB2312"/>
                <w:kern w:val="0"/>
                <w:sz w:val="24"/>
                <w:szCs w:val="24"/>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1A4DEB">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r>
              <w:rPr>
                <w:rFonts w:hint="eastAsia" w:ascii="仿宋_GB2312" w:hAnsi="仿宋_GB2312" w:eastAsia="仿宋_GB2312" w:cs="仿宋_GB2312"/>
                <w:kern w:val="0"/>
                <w:sz w:val="24"/>
                <w:szCs w:val="24"/>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F147B8">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7C3D7">
            <w:pPr>
              <w:widowControl/>
              <w:spacing w:line="560" w:lineRule="exact"/>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r>
              <w:rPr>
                <w:rFonts w:hint="eastAsia" w:ascii="仿宋_GB2312" w:hAnsi="仿宋_GB2312" w:eastAsia="仿宋_GB2312" w:cs="仿宋_GB2312"/>
                <w:kern w:val="0"/>
                <w:sz w:val="24"/>
                <w:szCs w:val="24"/>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8D70EF">
            <w:pPr>
              <w:widowControl/>
              <w:spacing w:line="560" w:lineRule="exact"/>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r>
              <w:rPr>
                <w:rFonts w:hint="eastAsia" w:ascii="仿宋_GB2312" w:hAnsi="仿宋_GB2312" w:eastAsia="仿宋_GB2312" w:cs="仿宋_GB2312"/>
                <w:kern w:val="0"/>
                <w:sz w:val="24"/>
                <w:szCs w:val="24"/>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3A90631">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16</w:t>
            </w:r>
          </w:p>
        </w:tc>
      </w:tr>
      <w:tr w14:paraId="1B4AA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8180306">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8430EC">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A73F99">
            <w:pPr>
              <w:widowControl/>
              <w:spacing w:line="560" w:lineRule="exact"/>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7F44D1">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06724A">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bidi="ar"/>
              </w:rPr>
              <w:t> </w:t>
            </w: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E7EE9C">
            <w:pPr>
              <w:widowControl/>
              <w:spacing w:line="560" w:lineRule="exact"/>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DC43A2">
            <w:pPr>
              <w:widowControl/>
              <w:spacing w:line="560" w:lineRule="exact"/>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r>
              <w:rPr>
                <w:rFonts w:hint="eastAsia" w:ascii="仿宋_GB2312" w:hAnsi="仿宋_GB2312" w:eastAsia="仿宋_GB2312" w:cs="仿宋_GB2312"/>
                <w:kern w:val="0"/>
                <w:sz w:val="24"/>
                <w:szCs w:val="24"/>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3860220">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1</w:t>
            </w:r>
            <w:r>
              <w:rPr>
                <w:rFonts w:hint="eastAsia" w:ascii="仿宋_GB2312" w:hAnsi="仿宋_GB2312" w:eastAsia="仿宋_GB2312" w:cs="仿宋_GB2312"/>
                <w:kern w:val="0"/>
                <w:sz w:val="24"/>
                <w:szCs w:val="24"/>
                <w:lang w:bidi="ar"/>
              </w:rPr>
              <w:t> </w:t>
            </w:r>
          </w:p>
        </w:tc>
      </w:tr>
      <w:tr w14:paraId="5A9241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DFD2D7">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B231330">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35118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46885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19421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962A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F98FE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D63C8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B04164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5 </w:t>
            </w:r>
          </w:p>
        </w:tc>
      </w:tr>
      <w:tr w14:paraId="7D39FF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F1CBA1A">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2511A3E">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2218B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FE2FB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B4E8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30B08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910D8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BFE5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5204E7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4 </w:t>
            </w:r>
          </w:p>
        </w:tc>
      </w:tr>
      <w:tr w14:paraId="6EE6C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27FAF5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0300467">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12A23A3">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652AC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0A0C2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ED629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AEC9A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34391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1197F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645C07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1266C3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06073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7841E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75B5F5E">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A19FB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8DE6E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6BF18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AB48B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C800A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CEE37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DA8FCF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7B845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F65E4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3F96F3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60D43BE">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4F517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EFDC4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258F4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15E8E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98DD7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A6F20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07498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4E170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8C2D1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0DEA9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2EF6553">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655E8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DEAB5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B58BE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62B10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54DDA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344B7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D99E2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78D461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D4F89C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1B99BA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144926F">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D53DB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546BE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bookmarkStart w:id="3" w:name="_GoBack"/>
            <w:bookmarkEnd w:id="3"/>
          </w:p>
        </w:tc>
        <w:tc>
          <w:tcPr>
            <w:tcW w:w="688" w:type="dxa"/>
            <w:tcBorders>
              <w:top w:val="nil"/>
              <w:left w:val="nil"/>
              <w:bottom w:val="single" w:color="auto" w:sz="8" w:space="0"/>
              <w:right w:val="single" w:color="auto" w:sz="8" w:space="0"/>
            </w:tcBorders>
            <w:noWrap w:val="0"/>
            <w:tcMar>
              <w:left w:w="57" w:type="dxa"/>
              <w:right w:w="57" w:type="dxa"/>
            </w:tcMar>
            <w:vAlign w:val="top"/>
          </w:tcPr>
          <w:p w14:paraId="756E007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A1304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4C1FD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3FB98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E1DDC5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711C6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10AEE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F84CE99">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1EC33671">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CBE687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A79427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3803E3D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495706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843C92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FACBF2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2810949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w:t>
            </w:r>
          </w:p>
        </w:tc>
      </w:tr>
      <w:tr w14:paraId="157AF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28EE6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082D7D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199432A">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E2694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D1963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D4AE84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E0A52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3DFE82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23E9D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E7CEF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42732E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5E247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FDD3A0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3347AF">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63A64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9E67FB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F949E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1F6AD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AF643D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95B264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43EAF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0339B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B36AEB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9DF7AAF">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861512">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99A5D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D4759D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66C20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79A2F4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042F7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FEB3D3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CE493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w:t>
            </w:r>
          </w:p>
        </w:tc>
      </w:tr>
      <w:tr w14:paraId="47D5C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A95035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60FB95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5510CF">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EDDEC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DCD45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71244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3F9B6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BCEB2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00929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AED10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66B4B7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1E4D6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58F7B53">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7974A398">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B4ACB0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4B43AC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71B1C5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459CC7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E3E2E3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D418F9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12DBC51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00B51A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525846">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86BBC3">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568A69A">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C9EBB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EE6DE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DF75C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0CEED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732E4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204A1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1A2B3F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r>
      <w:tr w14:paraId="242B0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D50DFB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0A1286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266846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17FCA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ECD5B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005BE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E9EF9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F5675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5E07C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456C873">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0749B5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C06BB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B1715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AAFE333">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927E7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02A0E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w:t>
            </w: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E09EC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A1A95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6C715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B61F6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801E10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60B744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367E2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CE200F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A62CCB6">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48A81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E6598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56F23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F3B4D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25534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90581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7EA9CF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63028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DC4A8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B67DD76">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4BF5F2">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6F8A0F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D998CA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9B7BB0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FFAAEA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1373D7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FAB2C9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54A0846">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5B5847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988442B">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FEA8EAB">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CE1B3C9">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8B275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36A7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B134E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DE821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14290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907B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272550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5ADFF5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8C369A4">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079548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2BAE68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C7947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3C015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F2A0C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91C335">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21DDE7">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77F21E">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E539638">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r>
      <w:tr w14:paraId="3EB74E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45C0F37">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0B088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094E49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23C38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AC86FD">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68A31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B01B8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95D254">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E57C8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4AB97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r>
      <w:tr w14:paraId="1609BC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E58480">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73FD7FF">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D972BC">
            <w:pPr>
              <w:widowControl/>
              <w:spacing w:line="56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DB69F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980E3C">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3EE9A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56B36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950109">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3C93F8B">
            <w:pPr>
              <w:widowControl/>
              <w:spacing w:line="56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17</w:t>
            </w:r>
          </w:p>
        </w:tc>
      </w:tr>
      <w:tr w14:paraId="44CEAF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3393AA18">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9E07BC0">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312D1B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838EEE1">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F914042">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862A86B">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BCBD4DF">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0A3A3D6A">
            <w:pPr>
              <w:widowControl/>
              <w:spacing w:line="560" w:lineRule="exact"/>
              <w:ind w:firstLine="24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0</w:t>
            </w:r>
          </w:p>
        </w:tc>
      </w:tr>
    </w:tbl>
    <w:p w14:paraId="7822ACB5">
      <w:pPr>
        <w:spacing w:line="560" w:lineRule="exact"/>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64F8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E3F9C1">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491C70">
            <w:pPr>
              <w:widowControl/>
              <w:spacing w:line="560" w:lineRule="exact"/>
              <w:jc w:val="center"/>
            </w:pPr>
            <w:r>
              <w:rPr>
                <w:rFonts w:hint="eastAsia" w:ascii="宋体" w:hAnsi="宋体" w:cs="宋体"/>
                <w:kern w:val="0"/>
                <w:sz w:val="20"/>
                <w:szCs w:val="20"/>
                <w:lang w:bidi="ar"/>
              </w:rPr>
              <w:t>行政诉讼</w:t>
            </w:r>
          </w:p>
        </w:tc>
      </w:tr>
      <w:tr w14:paraId="71EAA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97E65FB">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45568E1">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247713">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1F70C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69F6AF">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2F55E2">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B8F6AE">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425878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5A6E31C">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AF18EC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1D0181">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D08AD7">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975A4C">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AF005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BB7668">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133295">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6BD8BC">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0958F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E0E38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F78988">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DDD46A">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1E455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ADA2D3">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2930EE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830D06">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792E3F">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862F78">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159B92">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43D8EF">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375AC1">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9C10B1">
            <w:pPr>
              <w:widowControl/>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4C028C">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E7ED25">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E17B45">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F21661">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8A835A">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289011">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93CC07">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C8620F">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3B4B1B4E">
      <w:pPr>
        <w:widowControl/>
        <w:spacing w:line="560" w:lineRule="exact"/>
        <w:jc w:val="left"/>
      </w:pPr>
    </w:p>
    <w:p w14:paraId="7452F85B">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D1F2AAF">
      <w:pPr>
        <w:widowControl/>
        <w:spacing w:line="560" w:lineRule="exact"/>
        <w:ind w:firstLine="672" w:firstLineChars="200"/>
        <w:jc w:val="left"/>
        <w:rPr>
          <w:rFonts w:hint="eastAsia" w:ascii="仿宋_GB2312" w:hAnsi="宋体" w:eastAsia="仿宋_GB2312" w:cs="宋体"/>
          <w:spacing w:val="8"/>
          <w:kern w:val="0"/>
          <w:sz w:val="32"/>
          <w:szCs w:val="32"/>
          <w:lang w:eastAsia="zh-CN"/>
        </w:rPr>
      </w:pPr>
      <w:bookmarkStart w:id="2" w:name="OLE_LINK1"/>
      <w:r>
        <w:rPr>
          <w:rFonts w:hint="eastAsia" w:ascii="仿宋_GB2312" w:hAnsi="宋体" w:eastAsia="仿宋_GB2312" w:cs="宋体"/>
          <w:spacing w:val="8"/>
          <w:kern w:val="0"/>
          <w:sz w:val="32"/>
          <w:szCs w:val="32"/>
        </w:rPr>
        <w:t>（一）</w:t>
      </w:r>
      <w:r>
        <w:rPr>
          <w:rFonts w:hint="eastAsia" w:ascii="仿宋_GB2312" w:hAnsi="宋体" w:eastAsia="仿宋_GB2312" w:cs="宋体"/>
          <w:spacing w:val="8"/>
          <w:kern w:val="0"/>
          <w:sz w:val="32"/>
          <w:szCs w:val="32"/>
          <w:lang w:eastAsia="zh-CN"/>
        </w:rPr>
        <w:t>存在</w:t>
      </w:r>
      <w:r>
        <w:rPr>
          <w:rFonts w:hint="eastAsia" w:ascii="仿宋_GB2312" w:hAnsi="宋体" w:eastAsia="仿宋_GB2312" w:cs="宋体"/>
          <w:spacing w:val="8"/>
          <w:kern w:val="0"/>
          <w:sz w:val="32"/>
          <w:szCs w:val="32"/>
        </w:rPr>
        <w:t>问题</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重点领域信息公开的内容覆盖面不足，难以充分满足社会公众的多样化需求。</w:t>
      </w:r>
    </w:p>
    <w:p w14:paraId="222BF71E">
      <w:pPr>
        <w:widowControl/>
        <w:numPr>
          <w:ilvl w:val="0"/>
          <w:numId w:val="1"/>
        </w:numPr>
        <w:spacing w:line="560" w:lineRule="exact"/>
        <w:ind w:firstLine="672" w:firstLineChars="200"/>
        <w:jc w:val="left"/>
        <w:rPr>
          <w:rFonts w:hint="eastAsia" w:ascii="仿宋_GB2312" w:hAnsi="仿宋_GB2312" w:eastAsia="仿宋_GB2312" w:cs="仿宋_GB2312"/>
          <w:b w:val="0"/>
          <w:bCs w:val="0"/>
          <w:spacing w:val="8"/>
          <w:kern w:val="0"/>
          <w:sz w:val="32"/>
          <w:szCs w:val="32"/>
          <w:lang w:eastAsia="zh-CN"/>
        </w:rPr>
      </w:pPr>
      <w:r>
        <w:rPr>
          <w:rFonts w:hint="eastAsia" w:ascii="仿宋_GB2312" w:hAnsi="宋体" w:eastAsia="仿宋_GB2312" w:cs="宋体"/>
          <w:spacing w:val="8"/>
          <w:kern w:val="0"/>
          <w:sz w:val="32"/>
          <w:szCs w:val="32"/>
        </w:rPr>
        <w:t>改进措施</w:t>
      </w:r>
      <w:r>
        <w:rPr>
          <w:rFonts w:hint="eastAsia" w:ascii="仿宋_GB2312" w:hAnsi="宋体" w:eastAsia="仿宋_GB2312" w:cs="宋体"/>
          <w:spacing w:val="8"/>
          <w:kern w:val="0"/>
          <w:sz w:val="32"/>
          <w:szCs w:val="32"/>
          <w:lang w:eastAsia="zh-CN"/>
        </w:rPr>
        <w:t>。</w:t>
      </w:r>
      <w:r>
        <w:rPr>
          <w:rFonts w:hint="eastAsia" w:ascii="仿宋_GB2312" w:hAnsi="仿宋_GB2312" w:eastAsia="仿宋_GB2312" w:cs="仿宋_GB2312"/>
          <w:b w:val="0"/>
          <w:bCs w:val="0"/>
          <w:spacing w:val="8"/>
          <w:kern w:val="0"/>
          <w:sz w:val="32"/>
          <w:szCs w:val="32"/>
          <w:lang w:eastAsia="zh-CN"/>
        </w:rPr>
        <w:t>深化重点领域公开事项梳理，加大主动公开力度，及时更新发布相关信息；进一步整合信息资源，优化公开内容结构，全面提升信息公开的质量与实效。</w:t>
      </w:r>
    </w:p>
    <w:bookmarkEnd w:id="2"/>
    <w:p w14:paraId="03E050B9">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六、其他需要报告的事项</w:t>
      </w:r>
    </w:p>
    <w:p w14:paraId="136B831F">
      <w:pPr>
        <w:pStyle w:val="2"/>
        <w:spacing w:line="560" w:lineRule="exact"/>
        <w:rPr>
          <w:rFonts w:hint="eastAsia" w:eastAsia="宋体"/>
          <w:highlight w:val="none"/>
          <w:lang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bidi="ar"/>
        </w:rPr>
        <w:t>我镇本年度发出收费通知的件数和总金额以及实际收取的总金额均为0</w:t>
      </w:r>
      <w:r>
        <w:rPr>
          <w:rFonts w:hint="eastAsia" w:ascii="仿宋_GB2312" w:hAnsi="仿宋_GB2312" w:eastAsia="仿宋_GB2312" w:cs="仿宋_GB2312"/>
          <w:spacing w:val="8"/>
          <w:kern w:val="0"/>
          <w:sz w:val="32"/>
          <w:szCs w:val="32"/>
          <w:lang w:eastAsia="zh-CN"/>
        </w:rPr>
        <w:t>。</w:t>
      </w:r>
    </w:p>
    <w:p w14:paraId="459F3836">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1E79003B">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41DC48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1A2B80-04BE-4302-8239-3470387728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A9491B6-F61E-439A-B4B7-07B545E953A7}"/>
  </w:font>
  <w:font w:name="微软雅黑">
    <w:panose1 w:val="020B0503020204020204"/>
    <w:charset w:val="86"/>
    <w:family w:val="swiss"/>
    <w:pitch w:val="default"/>
    <w:sig w:usb0="80000287" w:usb1="2ACF3C50" w:usb2="00000016" w:usb3="00000000" w:csb0="0004001F" w:csb1="00000000"/>
    <w:embedRegular r:id="rId3" w:fontKey="{3A3D349B-7503-4E7D-A96B-1565A5C0B7D9}"/>
  </w:font>
  <w:font w:name="仿宋_GB2312">
    <w:altName w:val="仿宋"/>
    <w:panose1 w:val="02010609030101010101"/>
    <w:charset w:val="86"/>
    <w:family w:val="modern"/>
    <w:pitch w:val="default"/>
    <w:sig w:usb0="00000000" w:usb1="00000000" w:usb2="00000000" w:usb3="00000000" w:csb0="00040000" w:csb1="00000000"/>
    <w:embedRegular r:id="rId4" w:fontKey="{C82F5051-ED69-4E3E-8499-4DF7FEF9D408}"/>
  </w:font>
  <w:font w:name="楷体">
    <w:panose1 w:val="02010609060101010101"/>
    <w:charset w:val="86"/>
    <w:family w:val="modern"/>
    <w:pitch w:val="default"/>
    <w:sig w:usb0="800002BF" w:usb1="38CF7CFA" w:usb2="00000016" w:usb3="00000000" w:csb0="00040001" w:csb1="00000000"/>
    <w:embedRegular r:id="rId5" w:fontKey="{6500EAA6-5183-4281-8956-F68214D4DEF8}"/>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2556"/>
    <w:multiLevelType w:val="singleLevel"/>
    <w:tmpl w:val="D2D825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42802"/>
    <w:rsid w:val="01B37495"/>
    <w:rsid w:val="04193CEE"/>
    <w:rsid w:val="08F51BCC"/>
    <w:rsid w:val="12436413"/>
    <w:rsid w:val="1EA17E4B"/>
    <w:rsid w:val="1EE544D1"/>
    <w:rsid w:val="20F34BAC"/>
    <w:rsid w:val="213D075C"/>
    <w:rsid w:val="2B772956"/>
    <w:rsid w:val="32EA3F43"/>
    <w:rsid w:val="34324FEE"/>
    <w:rsid w:val="3BC552E2"/>
    <w:rsid w:val="3D5E55BD"/>
    <w:rsid w:val="43DE3F6C"/>
    <w:rsid w:val="50442802"/>
    <w:rsid w:val="59490C14"/>
    <w:rsid w:val="5EAC7460"/>
    <w:rsid w:val="6B5B7E8E"/>
    <w:rsid w:val="6EAE3867"/>
    <w:rsid w:val="730F16F0"/>
    <w:rsid w:val="75E969D5"/>
    <w:rsid w:val="7AB9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1847</Words>
  <Characters>1881</Characters>
  <Lines>0</Lines>
  <Paragraphs>0</Paragraphs>
  <TotalTime>38</TotalTime>
  <ScaleCrop>false</ScaleCrop>
  <LinksUpToDate>false</LinksUpToDate>
  <CharactersWithSpaces>2053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2026-01-06T02:03:00Z</dcterms:created>
  <dc:creator>b4</dc:creator>
  <cp:lastModifiedBy>yx</cp:lastModifiedBy>
  <dcterms:modified xsi:type="dcterms:W3CDTF">2026-01-15T08:53:12Z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5E6E80BDBED54B0FABD2D2C3452C0C1B_13</vt:lpwstr>
  </property>
</Properties>
</file>