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E724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北京市大兴区兴丰街道办事处</w:t>
      </w:r>
    </w:p>
    <w:p w14:paraId="697BDC6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w:t>
      </w:r>
      <w:bookmarkStart w:id="0" w:name="_GoBack"/>
      <w:bookmarkEnd w:id="0"/>
      <w:r>
        <w:rPr>
          <w:rFonts w:hint="eastAsia" w:ascii="方正小标宋简体" w:hAnsi="方正小标宋简体" w:eastAsia="方正小标宋简体" w:cs="方正小标宋简体"/>
          <w:sz w:val="44"/>
          <w:szCs w:val="44"/>
        </w:rPr>
        <w:t>政府信息公开工作年度报告</w:t>
      </w:r>
    </w:p>
    <w:p w14:paraId="4C57B37C">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04754C2C">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7A1060B5">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4A18B8DF">
      <w:pPr>
        <w:pStyle w:val="5"/>
        <w:widowControl/>
        <w:shd w:val="clear" w:color="auto" w:fill="FFFFFF"/>
        <w:spacing w:before="0" w:beforeAutospacing="0" w:after="150" w:afterAutospacing="0" w:line="560" w:lineRule="atLeast"/>
        <w:ind w:firstLine="643"/>
        <w:jc w:val="both"/>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1.组织领导情况</w:t>
      </w:r>
      <w:r>
        <w:rPr>
          <w:rFonts w:hint="eastAsia" w:ascii="仿宋_GB2312" w:hAnsi="仿宋_GB2312" w:eastAsia="仿宋_GB2312" w:cs="仿宋_GB2312"/>
          <w:sz w:val="32"/>
          <w:szCs w:val="32"/>
          <w:shd w:val="clear" w:color="auto" w:fill="FFFFFF"/>
          <w:lang w:eastAsia="zh-CN"/>
        </w:rPr>
        <w:t>：我街道高度重视政府信息公开工作，为贯彻落实《政府信息公开条例》要求，根据实际工作情况及人员变动，及时调整完善政府信息公开工作小组。由工委副书记作为政府信息公开工作分管领导，综合办公室为主管部门，配备专人负责协调、指导、推进政府信息公开工作，各业务科室、社区指定人员负责相关政府信息的收集、整理和提供，确保责任到岗、任务到人。</w:t>
      </w:r>
    </w:p>
    <w:p w14:paraId="4642DC03">
      <w:pPr>
        <w:pStyle w:val="5"/>
        <w:widowControl/>
        <w:shd w:val="clear" w:color="auto" w:fill="FFFFFF"/>
        <w:spacing w:before="0" w:beforeAutospacing="0" w:after="150" w:afterAutospacing="0" w:line="560" w:lineRule="atLeast"/>
        <w:ind w:firstLine="643"/>
        <w:jc w:val="both"/>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2.主动公开情况</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5</w:t>
      </w:r>
      <w:r>
        <w:rPr>
          <w:rFonts w:hint="eastAsia" w:ascii="仿宋_GB2312" w:hAnsi="仿宋_GB2312" w:eastAsia="仿宋_GB2312" w:cs="仿宋_GB2312"/>
          <w:sz w:val="32"/>
          <w:szCs w:val="32"/>
          <w:shd w:val="clear" w:color="auto" w:fill="FFFFFF"/>
        </w:rPr>
        <w:t>年我街道</w:t>
      </w:r>
      <w:r>
        <w:rPr>
          <w:rFonts w:hint="eastAsia" w:ascii="仿宋_GB2312" w:hAnsi="仿宋_GB2312" w:eastAsia="仿宋_GB2312" w:cs="仿宋_GB2312"/>
          <w:sz w:val="32"/>
          <w:szCs w:val="32"/>
          <w:shd w:val="clear" w:color="auto" w:fill="FFFFFF"/>
          <w:lang w:eastAsia="zh-CN"/>
        </w:rPr>
        <w:t>主动公开</w:t>
      </w:r>
      <w:r>
        <w:rPr>
          <w:rFonts w:hint="eastAsia" w:ascii="仿宋_GB2312" w:hAnsi="仿宋_GB2312" w:eastAsia="仿宋_GB2312" w:cs="仿宋_GB2312"/>
          <w:sz w:val="32"/>
          <w:szCs w:val="32"/>
          <w:shd w:val="clear" w:color="auto" w:fill="FFFFFF"/>
        </w:rPr>
        <w:t>政府信息</w:t>
      </w:r>
      <w:r>
        <w:rPr>
          <w:rFonts w:hint="eastAsia" w:ascii="仿宋_GB2312" w:hAnsi="仿宋_GB2312" w:eastAsia="仿宋_GB2312" w:cs="仿宋_GB2312"/>
          <w:sz w:val="32"/>
          <w:szCs w:val="32"/>
          <w:shd w:val="clear" w:color="auto" w:fill="FFFFFF"/>
          <w:lang w:val="en-US" w:eastAsia="zh-CN"/>
        </w:rPr>
        <w:t>179条</w:t>
      </w:r>
      <w:r>
        <w:rPr>
          <w:rFonts w:hint="eastAsia" w:ascii="仿宋_GB2312" w:hAnsi="仿宋_GB2312" w:eastAsia="仿宋_GB2312" w:cs="仿宋_GB2312"/>
          <w:sz w:val="32"/>
          <w:szCs w:val="32"/>
          <w:shd w:val="clear" w:color="auto" w:fill="FFFFFF"/>
          <w:lang w:eastAsia="zh-CN"/>
        </w:rPr>
        <w:t>，包括镇街动态</w:t>
      </w:r>
      <w:r>
        <w:rPr>
          <w:rFonts w:hint="eastAsia" w:ascii="仿宋_GB2312" w:hAnsi="仿宋_GB2312" w:eastAsia="仿宋_GB2312" w:cs="仿宋_GB2312"/>
          <w:sz w:val="32"/>
          <w:szCs w:val="32"/>
          <w:shd w:val="clear" w:color="auto" w:fill="FFFFFF"/>
          <w:lang w:val="en-US" w:eastAsia="zh-CN"/>
        </w:rPr>
        <w:t>41条；</w:t>
      </w:r>
      <w:r>
        <w:rPr>
          <w:rFonts w:hint="eastAsia" w:ascii="仿宋_GB2312" w:hAnsi="仿宋_GB2312" w:eastAsia="仿宋_GB2312" w:cs="仿宋_GB2312"/>
          <w:sz w:val="32"/>
          <w:szCs w:val="32"/>
          <w:shd w:val="clear" w:color="auto" w:fill="FFFFFF"/>
        </w:rPr>
        <w:t>重点领域公开信息</w:t>
      </w:r>
      <w:r>
        <w:rPr>
          <w:rFonts w:hint="eastAsia" w:ascii="仿宋_GB2312" w:hAnsi="仿宋_GB2312" w:eastAsia="仿宋_GB2312" w:cs="仿宋_GB2312"/>
          <w:sz w:val="32"/>
          <w:szCs w:val="32"/>
          <w:shd w:val="clear" w:color="auto" w:fill="FFFFFF"/>
          <w:lang w:val="en-US" w:eastAsia="zh-CN"/>
        </w:rPr>
        <w:t>127</w:t>
      </w:r>
      <w:r>
        <w:rPr>
          <w:rFonts w:hint="eastAsia" w:ascii="仿宋_GB2312" w:hAnsi="仿宋_GB2312" w:eastAsia="仿宋_GB2312" w:cs="仿宋_GB2312"/>
          <w:sz w:val="32"/>
          <w:szCs w:val="32"/>
          <w:shd w:val="clear" w:color="auto" w:fill="FFFFFF"/>
        </w:rPr>
        <w:t>条，其中社会保障16条、城市管理综合行政执法60条、</w:t>
      </w:r>
      <w:r>
        <w:rPr>
          <w:rFonts w:hint="eastAsia" w:ascii="仿宋_GB2312" w:hAnsi="仿宋_GB2312" w:eastAsia="仿宋_GB2312" w:cs="仿宋_GB2312"/>
          <w:sz w:val="32"/>
          <w:szCs w:val="32"/>
        </w:rPr>
        <w:t>执法公示</w:t>
      </w:r>
      <w:r>
        <w:rPr>
          <w:rFonts w:hint="eastAsia" w:ascii="仿宋_GB2312" w:hAnsi="仿宋_GB2312" w:eastAsia="仿宋_GB2312" w:cs="仿宋_GB2312"/>
          <w:color w:val="auto"/>
          <w:sz w:val="32"/>
          <w:szCs w:val="32"/>
          <w:lang w:val="en-US" w:eastAsia="zh-CN"/>
        </w:rPr>
        <w:t>47</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sz w:val="32"/>
          <w:szCs w:val="32"/>
          <w:shd w:val="clear" w:color="auto" w:fill="FFFFFF"/>
        </w:rPr>
        <w:t>预决算4条</w:t>
      </w:r>
      <w:r>
        <w:rPr>
          <w:rFonts w:hint="eastAsia" w:ascii="仿宋_GB2312" w:hAnsi="仿宋_GB2312" w:eastAsia="仿宋_GB2312" w:cs="仿宋_GB2312"/>
          <w:sz w:val="32"/>
          <w:szCs w:val="32"/>
          <w:shd w:val="clear" w:color="auto" w:fill="FFFFFF"/>
          <w:lang w:eastAsia="zh-CN"/>
        </w:rPr>
        <w:t>；通知公告</w:t>
      </w:r>
      <w:r>
        <w:rPr>
          <w:rFonts w:hint="eastAsia" w:ascii="仿宋_GB2312" w:hAnsi="仿宋_GB2312" w:eastAsia="仿宋_GB2312" w:cs="仿宋_GB2312"/>
          <w:sz w:val="32"/>
          <w:szCs w:val="32"/>
          <w:shd w:val="clear" w:color="auto" w:fill="FFFFFF"/>
          <w:lang w:val="en-US" w:eastAsia="zh-CN"/>
        </w:rPr>
        <w:t>11条；举办政务开放日活动1次；同时动态更新机构职权信息以及对外联络电话。</w:t>
      </w:r>
    </w:p>
    <w:p w14:paraId="1237811E">
      <w:pPr>
        <w:pStyle w:val="5"/>
        <w:widowControl/>
        <w:shd w:val="clear" w:color="auto" w:fill="FFFFFF"/>
        <w:spacing w:before="0" w:beforeAutospacing="0" w:after="150" w:afterAutospacing="0" w:line="560" w:lineRule="atLeast"/>
        <w:ind w:firstLine="643"/>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3.</w:t>
      </w:r>
      <w:r>
        <w:rPr>
          <w:rFonts w:hint="eastAsia" w:ascii="仿宋_GB2312" w:hAnsi="仿宋_GB2312" w:eastAsia="仿宋_GB2312" w:cs="仿宋_GB2312"/>
          <w:color w:val="000000"/>
          <w:sz w:val="32"/>
          <w:szCs w:val="32"/>
          <w:highlight w:val="none"/>
        </w:rPr>
        <w:t>收到和处理政府信息公开申请情况</w:t>
      </w:r>
      <w:r>
        <w:rPr>
          <w:rFonts w:hint="eastAsia" w:ascii="仿宋_GB2312" w:hAnsi="仿宋_GB2312" w:eastAsia="仿宋_GB2312" w:cs="仿宋_GB2312"/>
          <w:sz w:val="32"/>
          <w:szCs w:val="32"/>
          <w:shd w:val="clear" w:color="auto" w:fill="FFFFFF"/>
          <w:lang w:eastAsia="zh-CN"/>
        </w:rPr>
        <w:t>：20</w:t>
      </w:r>
      <w:r>
        <w:rPr>
          <w:rFonts w:hint="eastAsia"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lang w:val="en-US" w:eastAsia="zh-CN"/>
        </w:rPr>
        <w:t>5</w:t>
      </w:r>
      <w:r>
        <w:rPr>
          <w:rFonts w:hint="eastAsia" w:ascii="仿宋_GB2312" w:hAnsi="仿宋_GB2312" w:eastAsia="仿宋_GB2312" w:cs="仿宋_GB2312"/>
          <w:sz w:val="32"/>
          <w:szCs w:val="32"/>
          <w:shd w:val="clear" w:color="auto" w:fill="FFFFFF"/>
        </w:rPr>
        <w:t>年我街道</w:t>
      </w:r>
      <w:r>
        <w:rPr>
          <w:rFonts w:hint="eastAsia" w:ascii="仿宋_GB2312" w:hAnsi="仿宋_GB2312" w:eastAsia="仿宋_GB2312" w:cs="仿宋_GB2312"/>
          <w:sz w:val="32"/>
          <w:szCs w:val="32"/>
          <w:shd w:val="clear" w:color="auto" w:fill="FFFFFF"/>
          <w:lang w:eastAsia="zh-CN"/>
        </w:rPr>
        <w:t>通过邮寄、电子邮件等多种形式共</w:t>
      </w:r>
      <w:r>
        <w:rPr>
          <w:rFonts w:hint="eastAsia" w:ascii="仿宋_GB2312" w:hAnsi="仿宋_GB2312" w:eastAsia="仿宋_GB2312" w:cs="仿宋_GB2312"/>
          <w:sz w:val="32"/>
          <w:szCs w:val="32"/>
          <w:shd w:val="clear" w:color="auto" w:fill="FFFFFF"/>
        </w:rPr>
        <w:t>收到政府信息公开申请</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件，</w:t>
      </w:r>
      <w:r>
        <w:rPr>
          <w:rFonts w:hint="eastAsia" w:ascii="仿宋_GB2312" w:hAnsi="仿宋_GB2312" w:eastAsia="仿宋_GB2312" w:cs="仿宋_GB2312"/>
          <w:sz w:val="32"/>
          <w:szCs w:val="32"/>
          <w:shd w:val="clear" w:color="auto" w:fill="FFFFFF"/>
          <w:lang w:eastAsia="zh-CN"/>
        </w:rPr>
        <w:t>其中</w:t>
      </w:r>
      <w:r>
        <w:rPr>
          <w:rFonts w:hint="eastAsia" w:ascii="仿宋_GB2312" w:hAnsi="仿宋_GB2312" w:eastAsia="仿宋_GB2312" w:cs="仿宋_GB2312"/>
          <w:sz w:val="32"/>
          <w:szCs w:val="32"/>
          <w:shd w:val="clear" w:color="auto" w:fill="FFFFFF"/>
          <w:lang w:val="en-US" w:eastAsia="zh-CN"/>
        </w:rPr>
        <w:t>1件需结转至2026年1月作出答复，其余5件</w:t>
      </w:r>
      <w:r>
        <w:rPr>
          <w:rFonts w:hint="eastAsia" w:ascii="仿宋_GB2312" w:hAnsi="仿宋_GB2312" w:eastAsia="仿宋_GB2312" w:cs="仿宋_GB2312"/>
          <w:sz w:val="32"/>
          <w:szCs w:val="32"/>
          <w:shd w:val="clear" w:color="auto" w:fill="FFFFFF"/>
          <w:lang w:eastAsia="zh-CN"/>
        </w:rPr>
        <w:t>均</w:t>
      </w:r>
      <w:r>
        <w:rPr>
          <w:rFonts w:hint="eastAsia" w:ascii="仿宋_GB2312" w:hAnsi="仿宋_GB2312" w:eastAsia="仿宋_GB2312" w:cs="仿宋_GB2312"/>
          <w:sz w:val="32"/>
          <w:szCs w:val="32"/>
          <w:shd w:val="clear" w:color="auto" w:fill="FFFFFF"/>
        </w:rPr>
        <w:t>严格按照《政府信息公开条例》规定</w:t>
      </w:r>
      <w:r>
        <w:rPr>
          <w:rFonts w:hint="eastAsia" w:ascii="仿宋_GB2312" w:hAnsi="仿宋_GB2312" w:eastAsia="仿宋_GB2312" w:cs="仿宋_GB2312"/>
          <w:sz w:val="32"/>
          <w:szCs w:val="32"/>
          <w:shd w:val="clear" w:color="auto" w:fill="FFFFFF"/>
          <w:lang w:eastAsia="zh-CN"/>
        </w:rPr>
        <w:t>及时出具登记回执及答复告知书</w:t>
      </w:r>
      <w:r>
        <w:rPr>
          <w:rFonts w:hint="eastAsia"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5</w:t>
      </w:r>
      <w:r>
        <w:rPr>
          <w:rFonts w:hint="eastAsia" w:ascii="仿宋_GB2312" w:hAnsi="仿宋_GB2312" w:eastAsia="仿宋_GB2312" w:cs="仿宋_GB2312"/>
          <w:sz w:val="32"/>
          <w:szCs w:val="32"/>
          <w:shd w:val="clear" w:color="auto" w:fill="FFFFFF"/>
        </w:rPr>
        <w:t>年度我街道未产生因政府信息公开申请行政复议、提起行政诉讼情况。</w:t>
      </w:r>
    </w:p>
    <w:p w14:paraId="5BE4303A">
      <w:pPr>
        <w:pStyle w:val="5"/>
        <w:widowControl/>
        <w:numPr>
          <w:ilvl w:val="0"/>
          <w:numId w:val="0"/>
        </w:numPr>
        <w:shd w:val="clear" w:color="auto" w:fill="FFFFFF"/>
        <w:spacing w:before="0" w:beforeAutospacing="0" w:after="150" w:afterAutospacing="0" w:line="560" w:lineRule="atLeast"/>
        <w:ind w:right="0" w:rightChars="0"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政府信息管理情况</w:t>
      </w:r>
      <w:r>
        <w:rPr>
          <w:rFonts w:hint="eastAsia" w:ascii="仿宋_GB2312" w:hAnsi="仿宋_GB2312" w:eastAsia="仿宋_GB2312" w:cs="仿宋_GB2312"/>
          <w:sz w:val="32"/>
          <w:szCs w:val="32"/>
          <w:shd w:val="clear" w:color="auto" w:fill="FFFFFF"/>
          <w:lang w:eastAsia="zh-CN"/>
        </w:rPr>
        <w:t>：我街道坚持把政府信息全过程管理作为提升公开质量的基础。在公文制发环节明确公开属性，强化源头管理；在信息公开之前严格审核内容，保证公开信息的合法性、准确性、时效性，同时严格把控涉密审查，保证信息安全；在信息公开之后动态调整，针对出现变化、修改的信息及时调换，确保发布的信息内容权威、数据精准、表述规范。</w:t>
      </w:r>
    </w:p>
    <w:p w14:paraId="06A6C26E">
      <w:pPr>
        <w:pStyle w:val="5"/>
        <w:widowControl/>
        <w:numPr>
          <w:ilvl w:val="0"/>
          <w:numId w:val="0"/>
        </w:numPr>
        <w:shd w:val="clear" w:color="auto" w:fill="FFFFFF"/>
        <w:spacing w:before="0" w:beforeAutospacing="0" w:after="150" w:afterAutospacing="0" w:line="560" w:lineRule="atLeast"/>
        <w:ind w:right="0" w:rightChars="0"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5.</w:t>
      </w:r>
      <w:r>
        <w:rPr>
          <w:rFonts w:hint="eastAsia" w:ascii="仿宋_GB2312" w:hAnsi="仿宋_GB2312" w:eastAsia="仿宋_GB2312" w:cs="仿宋_GB2312"/>
          <w:sz w:val="32"/>
          <w:szCs w:val="32"/>
          <w:shd w:val="clear" w:color="auto" w:fill="FFFFFF"/>
        </w:rPr>
        <w:t>政府信息公开平台建设情况</w:t>
      </w:r>
      <w:r>
        <w:rPr>
          <w:rFonts w:hint="eastAsia" w:ascii="仿宋_GB2312" w:hAnsi="仿宋_GB2312" w:eastAsia="仿宋_GB2312" w:cs="仿宋_GB2312"/>
          <w:sz w:val="32"/>
          <w:szCs w:val="32"/>
          <w:shd w:val="clear" w:color="auto" w:fill="FFFFFF"/>
          <w:lang w:eastAsia="zh-CN"/>
        </w:rPr>
        <w:t>：我街道</w:t>
      </w:r>
      <w:r>
        <w:rPr>
          <w:rFonts w:hint="eastAsia" w:ascii="仿宋_GB2312" w:hAnsi="仿宋_GB2312" w:eastAsia="仿宋_GB2312" w:cs="仿宋_GB2312"/>
          <w:sz w:val="32"/>
          <w:szCs w:val="32"/>
          <w:shd w:val="clear" w:color="auto" w:fill="FFFFFF"/>
          <w:lang w:val="en-US" w:eastAsia="zh-CN"/>
        </w:rPr>
        <w:t>2025年仍将</w:t>
      </w:r>
      <w:r>
        <w:rPr>
          <w:rFonts w:hint="eastAsia" w:ascii="仿宋_GB2312" w:hAnsi="仿宋_GB2312" w:eastAsia="仿宋_GB2312" w:cs="仿宋_GB2312"/>
          <w:sz w:val="32"/>
          <w:szCs w:val="32"/>
          <w:shd w:val="clear" w:color="auto" w:fill="FFFFFF"/>
        </w:rPr>
        <w:t>政府门户网站</w:t>
      </w:r>
      <w:r>
        <w:rPr>
          <w:rFonts w:hint="eastAsia" w:ascii="仿宋_GB2312" w:hAnsi="仿宋_GB2312" w:eastAsia="仿宋_GB2312" w:cs="仿宋_GB2312"/>
          <w:sz w:val="32"/>
          <w:szCs w:val="32"/>
          <w:shd w:val="clear" w:color="auto" w:fill="FFFFFF"/>
          <w:lang w:eastAsia="zh-CN"/>
        </w:rPr>
        <w:t>作为重要信息公开平台，</w:t>
      </w:r>
      <w:r>
        <w:rPr>
          <w:rFonts w:hint="eastAsia" w:ascii="仿宋_GB2312" w:hAnsi="仿宋_GB2312" w:eastAsia="仿宋_GB2312" w:cs="仿宋_GB2312"/>
          <w:sz w:val="32"/>
          <w:szCs w:val="32"/>
          <w:shd w:val="clear" w:color="auto" w:fill="FFFFFF"/>
        </w:rPr>
        <w:t>推送</w:t>
      </w:r>
      <w:r>
        <w:rPr>
          <w:rFonts w:hint="eastAsia" w:ascii="仿宋_GB2312" w:hAnsi="仿宋_GB2312" w:eastAsia="仿宋_GB2312" w:cs="仿宋_GB2312"/>
          <w:sz w:val="32"/>
          <w:szCs w:val="32"/>
          <w:shd w:val="clear" w:color="auto" w:fill="FFFFFF"/>
          <w:lang w:eastAsia="zh-CN"/>
        </w:rPr>
        <w:t>精选</w:t>
      </w:r>
      <w:r>
        <w:rPr>
          <w:rFonts w:hint="eastAsia" w:ascii="仿宋_GB2312" w:hAnsi="仿宋_GB2312" w:eastAsia="仿宋_GB2312" w:cs="仿宋_GB2312"/>
          <w:sz w:val="32"/>
          <w:szCs w:val="32"/>
          <w:shd w:val="clear" w:color="auto" w:fill="FFFFFF"/>
        </w:rPr>
        <w:t>内容，</w:t>
      </w:r>
      <w:r>
        <w:rPr>
          <w:rFonts w:hint="eastAsia" w:ascii="仿宋_GB2312" w:hAnsi="仿宋_GB2312" w:eastAsia="仿宋_GB2312" w:cs="仿宋_GB2312"/>
          <w:sz w:val="32"/>
          <w:szCs w:val="32"/>
          <w:shd w:val="clear" w:color="auto" w:fill="FFFFFF"/>
          <w:lang w:eastAsia="zh-CN"/>
        </w:rPr>
        <w:t>进一步提升趣味性，加强群众亲切感；同时注重</w:t>
      </w:r>
      <w:r>
        <w:rPr>
          <w:rFonts w:hint="eastAsia" w:ascii="仿宋_GB2312" w:hAnsi="仿宋_GB2312" w:eastAsia="仿宋_GB2312" w:cs="仿宋_GB2312"/>
          <w:kern w:val="2"/>
          <w:sz w:val="32"/>
          <w:szCs w:val="32"/>
        </w:rPr>
        <w:t>政务新媒体平台</w:t>
      </w:r>
      <w:r>
        <w:rPr>
          <w:rFonts w:hint="eastAsia" w:ascii="仿宋_GB2312" w:hAnsi="仿宋_GB2312" w:eastAsia="仿宋_GB2312" w:cs="仿宋_GB2312"/>
          <w:kern w:val="2"/>
          <w:sz w:val="32"/>
          <w:szCs w:val="32"/>
          <w:lang w:eastAsia="zh-CN"/>
        </w:rPr>
        <w:t>协同发展</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eastAsia="zh-CN"/>
        </w:rPr>
        <w:t>利用</w:t>
      </w:r>
      <w:r>
        <w:rPr>
          <w:rFonts w:hint="eastAsia" w:ascii="仿宋_GB2312" w:hAnsi="仿宋_GB2312" w:eastAsia="仿宋_GB2312" w:cs="仿宋_GB2312"/>
          <w:sz w:val="32"/>
          <w:szCs w:val="32"/>
          <w:shd w:val="clear" w:color="auto" w:fill="FFFFFF"/>
        </w:rPr>
        <w:t>微信公众号</w:t>
      </w:r>
      <w:r>
        <w:rPr>
          <w:rFonts w:hint="eastAsia" w:ascii="仿宋_GB2312" w:hAnsi="仿宋_GB2312" w:eastAsia="仿宋_GB2312" w:cs="仿宋_GB2312"/>
          <w:sz w:val="32"/>
          <w:szCs w:val="32"/>
          <w:shd w:val="clear" w:color="auto" w:fill="FFFFFF"/>
          <w:lang w:eastAsia="zh-CN"/>
        </w:rPr>
        <w:t>等新媒体平台</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灵活</w:t>
      </w:r>
      <w:r>
        <w:rPr>
          <w:rFonts w:hint="eastAsia" w:ascii="仿宋_GB2312" w:hAnsi="仿宋_GB2312" w:eastAsia="仿宋_GB2312" w:cs="仿宋_GB2312"/>
          <w:sz w:val="32"/>
          <w:szCs w:val="32"/>
          <w:shd w:val="clear" w:color="auto" w:fill="FFFFFF"/>
        </w:rPr>
        <w:t>发布街道动态、</w:t>
      </w:r>
      <w:r>
        <w:rPr>
          <w:rFonts w:hint="eastAsia" w:ascii="仿宋_GB2312" w:hAnsi="仿宋_GB2312" w:eastAsia="仿宋_GB2312" w:cs="仿宋_GB2312"/>
          <w:sz w:val="32"/>
          <w:szCs w:val="32"/>
          <w:shd w:val="clear" w:color="auto" w:fill="FFFFFF"/>
          <w:lang w:eastAsia="zh-CN"/>
        </w:rPr>
        <w:t>安全隐患提示</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活动招募</w:t>
      </w:r>
      <w:r>
        <w:rPr>
          <w:rFonts w:hint="eastAsia" w:ascii="仿宋_GB2312" w:hAnsi="仿宋_GB2312" w:eastAsia="仿宋_GB2312" w:cs="仿宋_GB2312"/>
          <w:sz w:val="32"/>
          <w:szCs w:val="32"/>
          <w:shd w:val="clear" w:color="auto" w:fill="FFFFFF"/>
        </w:rPr>
        <w:t>等信息，加强街道与</w:t>
      </w:r>
      <w:r>
        <w:rPr>
          <w:rFonts w:hint="eastAsia" w:ascii="仿宋_GB2312" w:hAnsi="仿宋_GB2312" w:eastAsia="仿宋_GB2312" w:cs="仿宋_GB2312"/>
          <w:sz w:val="32"/>
          <w:szCs w:val="32"/>
          <w:shd w:val="clear" w:color="auto" w:fill="FFFFFF"/>
          <w:lang w:eastAsia="zh-CN"/>
        </w:rPr>
        <w:t>社会公众</w:t>
      </w:r>
      <w:r>
        <w:rPr>
          <w:rFonts w:hint="eastAsia" w:ascii="仿宋_GB2312" w:hAnsi="仿宋_GB2312" w:eastAsia="仿宋_GB2312" w:cs="仿宋_GB2312"/>
          <w:sz w:val="32"/>
          <w:szCs w:val="32"/>
          <w:shd w:val="clear" w:color="auto" w:fill="FFFFFF"/>
        </w:rPr>
        <w:t>联系。</w:t>
      </w:r>
      <w:r>
        <w:rPr>
          <w:rFonts w:hint="eastAsia" w:ascii="仿宋_GB2312" w:hAnsi="仿宋_GB2312" w:eastAsia="仿宋_GB2312" w:cs="仿宋_GB2312"/>
          <w:sz w:val="32"/>
          <w:szCs w:val="32"/>
          <w:shd w:val="clear" w:color="auto" w:fill="FFFFFF"/>
          <w:lang w:eastAsia="zh-CN"/>
        </w:rPr>
        <w:t>此外，我街道依托“政务开放日”活动扩大宣传，引导群众到政务服务大厅的公开栏及信息查阅点获取信息，推动线上线下融合，保障公众知情权</w:t>
      </w:r>
      <w:r>
        <w:rPr>
          <w:rFonts w:hint="eastAsia" w:ascii="仿宋_GB2312" w:hAnsi="仿宋_GB2312" w:eastAsia="仿宋_GB2312" w:cs="仿宋_GB2312"/>
          <w:sz w:val="32"/>
          <w:szCs w:val="32"/>
          <w:shd w:val="clear" w:color="auto" w:fill="FFFFFF"/>
        </w:rPr>
        <w:t>。</w:t>
      </w:r>
    </w:p>
    <w:p w14:paraId="5ABFA866">
      <w:pPr>
        <w:pStyle w:val="5"/>
        <w:widowControl/>
        <w:shd w:val="clear" w:color="auto" w:fill="FFFFFF"/>
        <w:spacing w:before="0" w:beforeAutospacing="0" w:after="150" w:afterAutospacing="0" w:line="560" w:lineRule="atLeast"/>
        <w:ind w:firstLine="643"/>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6.教育培训情况</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为提升政府信息公开工作水平，</w:t>
      </w:r>
      <w:r>
        <w:rPr>
          <w:rFonts w:hint="eastAsia" w:ascii="仿宋_GB2312" w:hAnsi="仿宋_GB2312" w:eastAsia="仿宋_GB2312" w:cs="仿宋_GB2312"/>
          <w:sz w:val="32"/>
          <w:szCs w:val="32"/>
          <w:shd w:val="clear" w:color="auto" w:fill="FFFFFF"/>
          <w:lang w:eastAsia="zh-CN"/>
        </w:rPr>
        <w:t>加强工作人员能力建设，</w:t>
      </w:r>
      <w:r>
        <w:rPr>
          <w:rFonts w:hint="eastAsia" w:ascii="仿宋_GB2312" w:hAnsi="仿宋_GB2312" w:eastAsia="仿宋_GB2312" w:cs="仿宋_GB2312"/>
          <w:sz w:val="32"/>
          <w:szCs w:val="32"/>
          <w:shd w:val="clear" w:color="auto" w:fill="FFFFFF"/>
        </w:rPr>
        <w:t>我街道积极参加</w:t>
      </w:r>
      <w:r>
        <w:rPr>
          <w:rFonts w:hint="eastAsia" w:ascii="仿宋_GB2312" w:hAnsi="仿宋_GB2312" w:eastAsia="仿宋_GB2312" w:cs="仿宋_GB2312"/>
          <w:sz w:val="32"/>
          <w:szCs w:val="32"/>
          <w:shd w:val="clear" w:color="auto" w:fill="FFFFFF"/>
          <w:lang w:eastAsia="zh-CN"/>
        </w:rPr>
        <w:t>相关业务培训</w:t>
      </w:r>
      <w:r>
        <w:rPr>
          <w:rFonts w:hint="eastAsia" w:ascii="仿宋_GB2312" w:hAnsi="仿宋_GB2312" w:eastAsia="仿宋_GB2312" w:cs="仿宋_GB2312"/>
          <w:sz w:val="32"/>
          <w:szCs w:val="32"/>
          <w:shd w:val="clear" w:color="auto" w:fill="FFFFFF"/>
        </w:rPr>
        <w:t>，本年共参加政务公开培训</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次</w:t>
      </w:r>
      <w:r>
        <w:rPr>
          <w:rFonts w:hint="eastAsia" w:ascii="仿宋_GB2312" w:hAnsi="仿宋_GB2312" w:eastAsia="仿宋_GB2312" w:cs="仿宋_GB2312"/>
          <w:sz w:val="32"/>
          <w:szCs w:val="32"/>
          <w:shd w:val="clear" w:color="auto" w:fill="FFFFFF"/>
          <w:lang w:eastAsia="zh-CN"/>
        </w:rPr>
        <w:t>，并结合实际工作组织开展内部交流，鼓励工作人员分享工作经验、分析经典案例</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为政府信息公开工作顺利开展提供保障</w:t>
      </w:r>
      <w:r>
        <w:rPr>
          <w:rFonts w:hint="eastAsia" w:ascii="仿宋_GB2312" w:hAnsi="仿宋_GB2312" w:eastAsia="仿宋_GB2312" w:cs="仿宋_GB2312"/>
          <w:sz w:val="32"/>
          <w:szCs w:val="32"/>
          <w:shd w:val="clear" w:color="auto" w:fill="FFFFFF"/>
        </w:rPr>
        <w:t>。</w:t>
      </w:r>
    </w:p>
    <w:p w14:paraId="3D5EA28A">
      <w:pPr>
        <w:pStyle w:val="2"/>
        <w:ind w:firstLine="640" w:firstLineChars="200"/>
        <w:rPr>
          <w:rFonts w:ascii="仿宋_GB2312" w:hAnsi="仿宋_GB2312" w:eastAsia="仿宋_GB2312" w:cs="仿宋_GB2312"/>
          <w:color w:val="0000FF"/>
          <w:sz w:val="32"/>
          <w:szCs w:val="32"/>
          <w:shd w:val="clear" w:color="auto" w:fill="FFFFFF"/>
        </w:rPr>
      </w:pPr>
      <w:r>
        <w:rPr>
          <w:rFonts w:hint="eastAsia" w:ascii="仿宋_GB2312" w:hAnsi="仿宋_GB2312" w:eastAsia="仿宋_GB2312" w:cs="仿宋_GB2312"/>
          <w:sz w:val="32"/>
          <w:szCs w:val="32"/>
          <w:shd w:val="clear" w:color="auto" w:fill="FFFFFF"/>
        </w:rPr>
        <w:t>7.监督保障情况</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为</w:t>
      </w:r>
      <w:r>
        <w:rPr>
          <w:rFonts w:hint="eastAsia" w:ascii="仿宋_GB2312" w:hAnsi="仿宋_GB2312" w:eastAsia="仿宋_GB2312" w:cs="仿宋_GB2312"/>
          <w:sz w:val="32"/>
          <w:szCs w:val="32"/>
          <w:shd w:val="clear" w:color="auto" w:fill="FFFFFF"/>
          <w:lang w:eastAsia="zh-CN"/>
        </w:rPr>
        <w:t>确保</w:t>
      </w:r>
      <w:r>
        <w:rPr>
          <w:rFonts w:hint="eastAsia" w:ascii="仿宋_GB2312" w:hAnsi="仿宋_GB2312" w:eastAsia="仿宋_GB2312" w:cs="仿宋_GB2312"/>
          <w:sz w:val="32"/>
          <w:szCs w:val="32"/>
          <w:shd w:val="clear" w:color="auto" w:fill="FFFFFF"/>
        </w:rPr>
        <w:t>政府信息公开工作</w:t>
      </w:r>
      <w:r>
        <w:rPr>
          <w:rFonts w:hint="eastAsia" w:ascii="仿宋_GB2312" w:hAnsi="仿宋_GB2312" w:eastAsia="仿宋_GB2312" w:cs="仿宋_GB2312"/>
          <w:sz w:val="32"/>
          <w:szCs w:val="32"/>
          <w:shd w:val="clear" w:color="auto" w:fill="FFFFFF"/>
          <w:lang w:eastAsia="zh-CN"/>
        </w:rPr>
        <w:t>落实</w:t>
      </w:r>
      <w:r>
        <w:rPr>
          <w:rFonts w:hint="eastAsia" w:ascii="仿宋_GB2312" w:hAnsi="仿宋_GB2312" w:eastAsia="仿宋_GB2312" w:cs="仿宋_GB2312"/>
          <w:sz w:val="32"/>
          <w:szCs w:val="32"/>
          <w:shd w:val="clear" w:color="auto" w:fill="FFFFFF"/>
        </w:rPr>
        <w:t>，我街道构建内外结合、运转有效的监督保障体系</w:t>
      </w:r>
      <w:r>
        <w:rPr>
          <w:rFonts w:hint="eastAsia" w:ascii="仿宋_GB2312" w:hAnsi="仿宋_GB2312" w:eastAsia="仿宋_GB2312" w:cs="仿宋_GB2312"/>
          <w:sz w:val="32"/>
          <w:szCs w:val="32"/>
          <w:shd w:val="clear" w:color="auto" w:fill="FFFFFF"/>
          <w:lang w:eastAsia="zh-CN"/>
        </w:rPr>
        <w:t>。一是加强内部监督，</w:t>
      </w:r>
      <w:r>
        <w:rPr>
          <w:rFonts w:hint="eastAsia" w:ascii="仿宋_GB2312" w:hAnsi="仿宋_GB2312" w:eastAsia="仿宋_GB2312" w:cs="仿宋_GB2312"/>
          <w:sz w:val="32"/>
          <w:szCs w:val="32"/>
          <w:shd w:val="clear" w:color="auto" w:fill="FFFFFF"/>
        </w:rPr>
        <w:t>将政府信息公开</w:t>
      </w:r>
      <w:r>
        <w:rPr>
          <w:rFonts w:hint="eastAsia" w:ascii="仿宋_GB2312" w:hAnsi="仿宋_GB2312" w:eastAsia="仿宋_GB2312" w:cs="仿宋_GB2312"/>
          <w:sz w:val="32"/>
          <w:szCs w:val="32"/>
          <w:shd w:val="clear" w:color="auto" w:fill="FFFFFF"/>
          <w:lang w:eastAsia="zh-CN"/>
        </w:rPr>
        <w:t>工作纳</w:t>
      </w:r>
      <w:r>
        <w:rPr>
          <w:rFonts w:hint="eastAsia" w:ascii="仿宋_GB2312" w:hAnsi="仿宋_GB2312" w:eastAsia="仿宋_GB2312" w:cs="仿宋_GB2312"/>
          <w:sz w:val="32"/>
          <w:szCs w:val="32"/>
          <w:shd w:val="clear" w:color="auto" w:fill="FFFFFF"/>
        </w:rPr>
        <w:t>入</w:t>
      </w:r>
      <w:r>
        <w:rPr>
          <w:rFonts w:hint="eastAsia" w:ascii="仿宋_GB2312" w:hAnsi="仿宋_GB2312" w:eastAsia="仿宋_GB2312" w:cs="仿宋_GB2312"/>
          <w:sz w:val="32"/>
          <w:szCs w:val="32"/>
          <w:shd w:val="clear" w:color="auto" w:fill="FFFFFF"/>
          <w:lang w:eastAsia="zh-CN"/>
        </w:rPr>
        <w:t>年度绩效考核体系，对信息公</w:t>
      </w:r>
      <w:r>
        <w:rPr>
          <w:rFonts w:hint="eastAsia" w:ascii="仿宋_GB2312" w:hAnsi="仿宋_GB2312" w:eastAsia="仿宋_GB2312" w:cs="仿宋_GB2312"/>
          <w:color w:val="auto"/>
          <w:sz w:val="32"/>
          <w:szCs w:val="32"/>
          <w:shd w:val="clear" w:color="auto" w:fill="FFFFFF"/>
          <w:lang w:eastAsia="zh-CN"/>
        </w:rPr>
        <w:t>开工作开展情况进行自查，及时发现并整改存在的问题。二是接受外部监督</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自觉接受</w:t>
      </w:r>
      <w:r>
        <w:rPr>
          <w:rFonts w:hint="eastAsia" w:ascii="仿宋_GB2312" w:hAnsi="仿宋_GB2312" w:eastAsia="仿宋_GB2312" w:cs="仿宋_GB2312"/>
          <w:color w:val="auto"/>
          <w:sz w:val="32"/>
          <w:szCs w:val="32"/>
          <w:shd w:val="clear" w:color="auto" w:fill="FFFFFF"/>
        </w:rPr>
        <w:t>公众对政府信息公开工作</w:t>
      </w:r>
      <w:r>
        <w:rPr>
          <w:rFonts w:hint="eastAsia" w:ascii="仿宋_GB2312" w:hAnsi="仿宋_GB2312" w:eastAsia="仿宋_GB2312" w:cs="仿宋_GB2312"/>
          <w:color w:val="auto"/>
          <w:sz w:val="32"/>
          <w:szCs w:val="32"/>
          <w:shd w:val="clear" w:color="auto" w:fill="FFFFFF"/>
          <w:lang w:eastAsia="zh-CN"/>
        </w:rPr>
        <w:t>的</w:t>
      </w:r>
      <w:r>
        <w:rPr>
          <w:rFonts w:hint="eastAsia" w:ascii="仿宋_GB2312" w:hAnsi="仿宋_GB2312" w:eastAsia="仿宋_GB2312" w:cs="仿宋_GB2312"/>
          <w:color w:val="auto"/>
          <w:sz w:val="32"/>
          <w:szCs w:val="32"/>
          <w:shd w:val="clear" w:color="auto" w:fill="FFFFFF"/>
        </w:rPr>
        <w:t>意见和建议</w:t>
      </w:r>
      <w:r>
        <w:rPr>
          <w:rFonts w:hint="eastAsia" w:ascii="仿宋_GB2312" w:hAnsi="仿宋_GB2312" w:eastAsia="仿宋_GB2312" w:cs="仿宋_GB2312"/>
          <w:color w:val="auto"/>
          <w:sz w:val="32"/>
          <w:szCs w:val="32"/>
          <w:shd w:val="clear" w:color="auto" w:fill="FFFFFF"/>
          <w:lang w:eastAsia="zh-CN"/>
        </w:rPr>
        <w:t>，结合政务开放日活动，邀请公众代表对相关工作进行评议，推动政府信息公开工作向更高标准迈进</w:t>
      </w:r>
      <w:r>
        <w:rPr>
          <w:rFonts w:hint="eastAsia" w:ascii="仿宋_GB2312" w:hAnsi="仿宋_GB2312" w:eastAsia="仿宋_GB2312" w:cs="仿宋_GB2312"/>
          <w:color w:val="auto"/>
          <w:sz w:val="32"/>
          <w:szCs w:val="32"/>
          <w:shd w:val="clear" w:color="auto" w:fill="FFFFFF"/>
        </w:rPr>
        <w:t>。</w:t>
      </w:r>
    </w:p>
    <w:p w14:paraId="11BC9CB9">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081CC8F8">
      <w:pPr>
        <w:pStyle w:val="2"/>
        <w:spacing w:line="560" w:lineRule="exact"/>
        <w:rPr>
          <w:rFonts w:hint="eastAsia"/>
        </w:rPr>
      </w:pPr>
    </w:p>
    <w:tbl>
      <w:tblPr>
        <w:tblStyle w:val="6"/>
        <w:tblW w:w="9740" w:type="dxa"/>
        <w:jc w:val="center"/>
        <w:tblLayout w:type="fixed"/>
        <w:tblCellMar>
          <w:top w:w="0" w:type="dxa"/>
          <w:left w:w="0" w:type="dxa"/>
          <w:bottom w:w="0" w:type="dxa"/>
          <w:right w:w="0" w:type="dxa"/>
        </w:tblCellMar>
      </w:tblPr>
      <w:tblGrid>
        <w:gridCol w:w="2435"/>
        <w:gridCol w:w="2435"/>
        <w:gridCol w:w="2435"/>
        <w:gridCol w:w="2435"/>
      </w:tblGrid>
      <w:tr w14:paraId="4330EA14">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5BFF6F4">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75FB0AB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8794943">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9A8B4B8">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65F70116">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64B63F6D">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3ED5F3A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E5B8187">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CBED82D">
            <w:pPr>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C292370">
            <w:pPr>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59CE469">
            <w:pPr>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27B7A4F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83822FE">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1807D55">
            <w:pPr>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7D6FE7E">
            <w:pPr>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9614F9D">
            <w:pPr>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73C935B3">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53C18099">
            <w:pPr>
              <w:widowControl/>
              <w:spacing w:line="560" w:lineRule="exact"/>
              <w:jc w:val="center"/>
            </w:pPr>
            <w:r>
              <w:rPr>
                <w:rFonts w:hint="eastAsia" w:ascii="宋体" w:hAnsi="宋体" w:cs="宋体"/>
                <w:color w:val="000000"/>
                <w:kern w:val="0"/>
                <w:sz w:val="20"/>
                <w:szCs w:val="20"/>
                <w:lang w:bidi="ar"/>
              </w:rPr>
              <w:t>第二十条第（五）项</w:t>
            </w:r>
          </w:p>
        </w:tc>
      </w:tr>
      <w:tr w14:paraId="15674E8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DC92280">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599FA856">
            <w:pPr>
              <w:widowControl/>
              <w:spacing w:line="560" w:lineRule="exact"/>
              <w:jc w:val="center"/>
            </w:pPr>
            <w:r>
              <w:rPr>
                <w:rFonts w:hint="eastAsia" w:ascii="宋体" w:hAnsi="宋体" w:cs="宋体"/>
                <w:color w:val="000000"/>
                <w:kern w:val="0"/>
                <w:sz w:val="20"/>
                <w:szCs w:val="20"/>
                <w:lang w:bidi="ar"/>
              </w:rPr>
              <w:t>本年处理决定数量</w:t>
            </w:r>
          </w:p>
        </w:tc>
      </w:tr>
      <w:tr w14:paraId="5A5FF6E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92915F5">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434E82C">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r>
      <w:tr w14:paraId="5470BC9E">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6615A761">
            <w:pPr>
              <w:widowControl/>
              <w:spacing w:line="560" w:lineRule="exact"/>
              <w:jc w:val="center"/>
            </w:pPr>
            <w:r>
              <w:rPr>
                <w:rFonts w:hint="eastAsia" w:ascii="宋体" w:hAnsi="宋体" w:cs="宋体"/>
                <w:color w:val="000000"/>
                <w:kern w:val="0"/>
                <w:sz w:val="20"/>
                <w:szCs w:val="20"/>
                <w:lang w:bidi="ar"/>
              </w:rPr>
              <w:t>第二十条第（六）项</w:t>
            </w:r>
          </w:p>
        </w:tc>
      </w:tr>
      <w:tr w14:paraId="64FA6FC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013B67F">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1CBDF805">
            <w:pPr>
              <w:widowControl/>
              <w:spacing w:line="560" w:lineRule="exact"/>
              <w:jc w:val="center"/>
            </w:pPr>
            <w:r>
              <w:rPr>
                <w:rFonts w:hint="eastAsia" w:ascii="宋体" w:hAnsi="宋体" w:cs="宋体"/>
                <w:color w:val="000000"/>
                <w:kern w:val="0"/>
                <w:sz w:val="20"/>
                <w:szCs w:val="20"/>
                <w:lang w:bidi="ar"/>
              </w:rPr>
              <w:t>本年处理决定数量</w:t>
            </w:r>
          </w:p>
        </w:tc>
      </w:tr>
      <w:tr w14:paraId="2DC0CFD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4251F56">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DF9DFE5">
            <w:pPr>
              <w:spacing w:line="560" w:lineRule="exact"/>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170</w:t>
            </w:r>
          </w:p>
        </w:tc>
      </w:tr>
      <w:tr w14:paraId="0FA6AF6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050AD52E">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73A1EDBD">
            <w:pPr>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33A95470">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D76A2F">
            <w:pPr>
              <w:widowControl/>
              <w:spacing w:line="560" w:lineRule="exact"/>
              <w:jc w:val="center"/>
            </w:pPr>
            <w:r>
              <w:rPr>
                <w:rFonts w:hint="eastAsia" w:ascii="宋体" w:hAnsi="宋体" w:cs="宋体"/>
                <w:color w:val="000000"/>
                <w:kern w:val="0"/>
                <w:sz w:val="20"/>
                <w:szCs w:val="20"/>
                <w:lang w:bidi="ar"/>
              </w:rPr>
              <w:t>第二十条第（八）项</w:t>
            </w:r>
          </w:p>
        </w:tc>
      </w:tr>
      <w:tr w14:paraId="79A491D1">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63EFE3">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E7BD9B">
            <w:pPr>
              <w:widowControl/>
              <w:spacing w:line="560" w:lineRule="exact"/>
              <w:jc w:val="center"/>
            </w:pPr>
            <w:r>
              <w:rPr>
                <w:rFonts w:hint="eastAsia" w:ascii="宋体" w:hAnsi="宋体" w:cs="宋体"/>
                <w:color w:val="000000"/>
                <w:kern w:val="0"/>
                <w:sz w:val="20"/>
                <w:szCs w:val="20"/>
                <w:lang w:bidi="ar"/>
              </w:rPr>
              <w:t>本年收费金额（单位：万元）</w:t>
            </w:r>
          </w:p>
        </w:tc>
      </w:tr>
      <w:tr w14:paraId="33BC5C47">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D027A7">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6FE36D">
            <w:pPr>
              <w:spacing w:line="560" w:lineRule="exact"/>
              <w:jc w:val="center"/>
              <w:rPr>
                <w:rFonts w:hint="eastAsia" w:ascii="宋体" w:eastAsia="宋体"/>
                <w:sz w:val="24"/>
                <w:lang w:val="en-US" w:eastAsia="zh-CN"/>
              </w:rPr>
            </w:pPr>
            <w:r>
              <w:rPr>
                <w:rFonts w:hint="eastAsia" w:ascii="Calibri" w:hAnsi="Calibri" w:cs="Calibri"/>
                <w:kern w:val="0"/>
                <w:sz w:val="20"/>
                <w:szCs w:val="20"/>
                <w:lang w:val="en-US" w:eastAsia="zh-CN" w:bidi="ar"/>
              </w:rPr>
              <w:t>0</w:t>
            </w:r>
          </w:p>
        </w:tc>
      </w:tr>
    </w:tbl>
    <w:p w14:paraId="0C68A22E">
      <w:pPr>
        <w:pStyle w:val="2"/>
        <w:spacing w:line="560" w:lineRule="exact"/>
        <w:rPr>
          <w:rFonts w:hint="eastAsia"/>
        </w:rPr>
      </w:pPr>
    </w:p>
    <w:p w14:paraId="7AC0F7CA">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5F1487A2">
      <w:pPr>
        <w:pStyle w:val="5"/>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615FC5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097EBA4B">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610EAD57">
            <w:pPr>
              <w:widowControl/>
              <w:spacing w:line="560" w:lineRule="exact"/>
              <w:jc w:val="center"/>
            </w:pPr>
            <w:r>
              <w:rPr>
                <w:rFonts w:hint="eastAsia" w:ascii="宋体" w:hAnsi="宋体" w:cs="宋体"/>
                <w:kern w:val="0"/>
                <w:sz w:val="20"/>
                <w:szCs w:val="20"/>
                <w:lang w:bidi="ar"/>
              </w:rPr>
              <w:t>申请人情况</w:t>
            </w:r>
          </w:p>
        </w:tc>
      </w:tr>
      <w:tr w14:paraId="231487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7B60D14B">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9D4C471">
            <w:pPr>
              <w:widowControl/>
              <w:adjustRightInd w:val="0"/>
              <w:snapToGrid w:val="0"/>
              <w:spacing w:line="240" w:lineRule="atLeas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4BE88054">
            <w:pPr>
              <w:widowControl/>
              <w:spacing w:line="240" w:lineRule="atLeas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2502C119">
            <w:pPr>
              <w:widowControl/>
              <w:spacing w:line="240" w:lineRule="atLeast"/>
              <w:jc w:val="center"/>
            </w:pPr>
            <w:r>
              <w:rPr>
                <w:rFonts w:hint="eastAsia" w:ascii="宋体" w:hAnsi="宋体" w:cs="宋体"/>
                <w:kern w:val="0"/>
                <w:sz w:val="20"/>
                <w:szCs w:val="20"/>
                <w:lang w:bidi="ar"/>
              </w:rPr>
              <w:t>总计</w:t>
            </w:r>
          </w:p>
        </w:tc>
      </w:tr>
      <w:tr w14:paraId="06AF3E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69087F78">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6537DF0">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77D2CED">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商业</w:t>
            </w:r>
          </w:p>
          <w:p w14:paraId="6EE3B391">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2B9FFF9">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科研</w:t>
            </w:r>
          </w:p>
          <w:p w14:paraId="172E3C14">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748192A7">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6345ED4B">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3678DB50">
            <w:pPr>
              <w:widowControl/>
              <w:adjustRightInd w:val="0"/>
              <w:snapToGrid w:val="0"/>
              <w:spacing w:line="240" w:lineRule="atLeas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6CD80D98">
            <w:pPr>
              <w:spacing w:line="560" w:lineRule="exact"/>
              <w:rPr>
                <w:rFonts w:hint="eastAsia" w:ascii="宋体"/>
                <w:sz w:val="24"/>
              </w:rPr>
            </w:pPr>
          </w:p>
        </w:tc>
      </w:tr>
      <w:tr w14:paraId="3AEA97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5DB5EB1A">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F48B7A">
            <w:pPr>
              <w:widowControl/>
              <w:spacing w:line="560" w:lineRule="exact"/>
              <w:jc w:val="center"/>
            </w:pPr>
            <w:r>
              <w:rPr>
                <w:rFonts w:hint="eastAsia" w:ascii="Calibri" w:hAnsi="Calibri" w:cs="Calibri"/>
                <w:kern w:val="0"/>
                <w:sz w:val="20"/>
                <w:szCs w:val="20"/>
                <w:lang w:val="en-US" w:eastAsia="zh-CN" w:bidi="ar"/>
              </w:rPr>
              <w:t>6</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94848C">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69E42B">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4382F1">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AE16BC">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93A9B0">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DF15447">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6</w:t>
            </w:r>
          </w:p>
        </w:tc>
      </w:tr>
      <w:tr w14:paraId="4DB6B6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53537383">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E70E0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443A6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B76ED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AAD6F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16896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70BCB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C6C2F2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33B878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2EB1B9A">
            <w:pPr>
              <w:widowControl/>
              <w:adjustRightInd w:val="0"/>
              <w:snapToGrid w:val="0"/>
              <w:spacing w:line="240" w:lineRule="atLeas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0C01C732">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CD3FD1">
            <w:pPr>
              <w:widowControl/>
              <w:spacing w:line="560" w:lineRule="exact"/>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54E4D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48BD7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585C7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1CAA5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6C7FE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4DB44AF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4</w:t>
            </w:r>
          </w:p>
        </w:tc>
      </w:tr>
      <w:tr w14:paraId="08BDDB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DA7B42D">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133A1A6F">
            <w:pPr>
              <w:widowControl/>
              <w:adjustRightInd w:val="0"/>
              <w:snapToGrid w:val="0"/>
              <w:spacing w:line="240" w:lineRule="atLeas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F3C6C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63F3B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2B700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4D71E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A7E84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2167D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909C98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672CD4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121BAFC">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9D9F9F6">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161F9448">
            <w:pPr>
              <w:widowControl/>
              <w:adjustRightInd w:val="0"/>
              <w:snapToGrid w:val="0"/>
              <w:spacing w:line="240" w:lineRule="atLeas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945E08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7E8B48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804104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38C912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611DAE4">
            <w:pPr>
              <w:widowControl/>
              <w:spacing w:line="560" w:lineRule="exact"/>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25B092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534735B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1109CA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5CF4ADE">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C574F7B">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F4EDC76">
            <w:pPr>
              <w:widowControl/>
              <w:adjustRightInd w:val="0"/>
              <w:snapToGrid w:val="0"/>
              <w:spacing w:line="240" w:lineRule="atLeas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629FA4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0DA18F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83BE6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938074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CF9E5E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3C2EE9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A1055F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776F5E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03A0D83">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A1E4FD9">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3C450602">
            <w:pPr>
              <w:widowControl/>
              <w:adjustRightInd w:val="0"/>
              <w:snapToGrid w:val="0"/>
              <w:spacing w:line="240" w:lineRule="atLeas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CF40EA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513634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007903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4EF1A1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BEFD7B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2B9C7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4A84F0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34DE79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4AD4162">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92F0AB4">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CEB5992">
            <w:pPr>
              <w:widowControl/>
              <w:adjustRightInd w:val="0"/>
              <w:snapToGrid w:val="0"/>
              <w:spacing w:line="240" w:lineRule="atLeas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A1DDA3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294C4B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E6FAD5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1A8958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D332D3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72997A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13C3D8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5AB593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920C8FC">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CCAE91F">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19CADA99">
            <w:pPr>
              <w:widowControl/>
              <w:adjustRightInd w:val="0"/>
              <w:snapToGrid w:val="0"/>
              <w:spacing w:line="240" w:lineRule="atLeas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09D777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00347B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5D4E69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AE5517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A4343B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DDBCA3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1A85DA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723FB0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4089109">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C06D47D">
            <w:pPr>
              <w:spacing w:line="560" w:lineRule="exact"/>
              <w:rPr>
                <w:rFonts w:hint="eastAsia" w:ascii="宋体"/>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14:paraId="3DF44340">
            <w:pPr>
              <w:widowControl/>
              <w:adjustRightInd w:val="0"/>
              <w:snapToGrid w:val="0"/>
              <w:spacing w:line="240" w:lineRule="atLeas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7951383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6A3564E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1A5E37D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53FA991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1D5F7D6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27A3395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4" w:space="0"/>
              <w:right w:val="single" w:color="auto" w:sz="8" w:space="0"/>
            </w:tcBorders>
            <w:noWrap w:val="0"/>
            <w:tcMar>
              <w:left w:w="57" w:type="dxa"/>
              <w:right w:w="57" w:type="dxa"/>
            </w:tcMar>
            <w:vAlign w:val="top"/>
          </w:tcPr>
          <w:p w14:paraId="503140F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515D23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4A958A9">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221817DA">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5A020D0">
            <w:pPr>
              <w:widowControl/>
              <w:adjustRightInd w:val="0"/>
              <w:snapToGrid w:val="0"/>
              <w:spacing w:line="240" w:lineRule="atLeas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B0A5EC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3BE8FC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659838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285A44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F3446F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9D3D22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8B1FDF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0B2A55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373AF4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288CAD2">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AC5DA97">
            <w:pPr>
              <w:widowControl/>
              <w:adjustRightInd w:val="0"/>
              <w:snapToGrid w:val="0"/>
              <w:spacing w:line="240" w:lineRule="atLeas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F7F095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4D4513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84E114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6D020E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BF6B34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1F54F1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2344E8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57C556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15B13CC">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23DD5555">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A78DC02">
            <w:pPr>
              <w:widowControl/>
              <w:adjustRightInd w:val="0"/>
              <w:snapToGrid w:val="0"/>
              <w:spacing w:line="240" w:lineRule="atLeas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BB2170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22620D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864C22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CE0047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8873E3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ECE7E7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695391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372A4A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522ADF2">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34DB1FBA">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50FE7E0">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60A305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5C1B9C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915F13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64E615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DD57EF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FF7ABD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50F8AC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r>
      <w:tr w14:paraId="48DFC0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1761F5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3F70442">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14:paraId="2116F0A0">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2EFD59D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7B53019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0DCA4AE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36ED5E1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70AF4E0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3235B3C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top"/>
          </w:tcPr>
          <w:p w14:paraId="4184847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339CF9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E4BACFA">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66D4249">
            <w:pPr>
              <w:widowControl/>
              <w:adjustRightInd w:val="0"/>
              <w:snapToGrid w:val="0"/>
              <w:spacing w:line="240" w:lineRule="atLeas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4224CB24">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EB5521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EABE9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5653D9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E8CE6B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E9F9E9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DB2E80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12E88F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54F6BB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6E4C6F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FBFEA09">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03B889E">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0B8F43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9E2B39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4AFDE0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78C4DB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DC92C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D047D3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5687F5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7C803C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EFFD40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653405D">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19B84824">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9DFBA5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BFBC08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8EE86C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78EE74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4A085D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64E1E8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EB86E3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6D0467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E5B8058">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BBF0F9F">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748C6B5F">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0D3910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7CD9E5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D40271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17B323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26E080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AF4648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03FD80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68D4E7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F1F4B78">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62C7BA4">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2D7CEC5">
            <w:pPr>
              <w:widowControl/>
              <w:adjustRightInd w:val="0"/>
              <w:snapToGrid w:val="0"/>
              <w:spacing w:line="240" w:lineRule="atLeas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3166257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752BDE8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7AB1016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543A72C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2B96BCB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4CA9794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746A3A6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26D640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E9AE8D1">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471F4380">
            <w:pPr>
              <w:widowControl/>
              <w:adjustRightInd w:val="0"/>
              <w:snapToGrid w:val="0"/>
              <w:spacing w:line="240" w:lineRule="atLeas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1C8FA625">
            <w:pPr>
              <w:widowControl/>
              <w:adjustRightInd w:val="0"/>
              <w:snapToGrid w:val="0"/>
              <w:spacing w:line="240" w:lineRule="atLeast"/>
            </w:pPr>
            <w:r>
              <w:rPr>
                <w:rFonts w:hint="eastAsia" w:ascii="宋体" w:hAnsi="宋体" w:cs="宋体"/>
                <w:kern w:val="0"/>
                <w:sz w:val="20"/>
                <w:szCs w:val="20"/>
                <w:lang w:bidi="ar"/>
              </w:rPr>
              <w:t>1.申请人无正当理由逾期不补正</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9B1C64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144319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09603E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DB254C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8B0E8F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C0B0BF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752D70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1954ED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8BFF781">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00EA6D25">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5204EF9A">
            <w:pPr>
              <w:widowControl/>
              <w:adjustRightInd w:val="0"/>
              <w:snapToGrid w:val="0"/>
              <w:spacing w:line="240" w:lineRule="atLeast"/>
            </w:pPr>
            <w:r>
              <w:rPr>
                <w:rFonts w:hint="eastAsia" w:ascii="宋体" w:hAnsi="宋体" w:cs="宋体"/>
                <w:kern w:val="0"/>
                <w:sz w:val="20"/>
                <w:szCs w:val="20"/>
                <w:lang w:bidi="ar"/>
              </w:rPr>
              <w:t>2.申请人逾期未按收费通知要求缴纳费用</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16958C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75ED14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66BB4A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CF6D32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84B92F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DB78EC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512851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17B4F0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5266A43">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084B6E7F">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7181C045">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627813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8CCC21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E19E75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ED2EB3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16738A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2F31EF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C4A21F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0F8CDF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DCEC09F">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724E9ECC">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10C525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5</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EA0559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77FB85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44B5F9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69E610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CF59CB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25ED86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5</w:t>
            </w:r>
          </w:p>
        </w:tc>
      </w:tr>
      <w:tr w14:paraId="301F34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36F47F14">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top"/>
          </w:tcPr>
          <w:p w14:paraId="555CB03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c>
          <w:tcPr>
            <w:tcW w:w="688" w:type="dxa"/>
            <w:tcBorders>
              <w:top w:val="outset" w:color="auto" w:sz="6" w:space="0"/>
              <w:left w:val="single" w:color="auto" w:sz="0" w:space="0"/>
              <w:bottom w:val="outset" w:color="auto" w:sz="6" w:space="0"/>
              <w:right w:val="outset" w:color="auto" w:sz="6" w:space="0"/>
            </w:tcBorders>
            <w:noWrap w:val="0"/>
            <w:vAlign w:val="top"/>
          </w:tcPr>
          <w:p w14:paraId="2641247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top"/>
          </w:tcPr>
          <w:p w14:paraId="572F84D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top"/>
          </w:tcPr>
          <w:p w14:paraId="0CE03DB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top"/>
          </w:tcPr>
          <w:p w14:paraId="555B13F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top"/>
          </w:tcPr>
          <w:p w14:paraId="7EE64A0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outset" w:color="auto" w:sz="6" w:space="0"/>
              <w:left w:val="single" w:color="auto" w:sz="0" w:space="0"/>
              <w:bottom w:val="outset" w:color="auto" w:sz="6" w:space="0"/>
              <w:right w:val="outset" w:color="auto" w:sz="6" w:space="0"/>
            </w:tcBorders>
            <w:noWrap w:val="0"/>
            <w:vAlign w:val="top"/>
          </w:tcPr>
          <w:p w14:paraId="3EF06E7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r>
    </w:tbl>
    <w:p w14:paraId="1746AEA7">
      <w:pPr>
        <w:pStyle w:val="2"/>
        <w:spacing w:line="560" w:lineRule="exact"/>
        <w:ind w:left="420" w:leftChars="200"/>
        <w:rPr>
          <w:rFonts w:hint="eastAsia"/>
        </w:rPr>
      </w:pPr>
    </w:p>
    <w:p w14:paraId="70BD2595">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70C341E0">
      <w:pPr>
        <w:widowControl/>
        <w:spacing w:line="560" w:lineRule="exact"/>
        <w:jc w:val="cente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3572E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DBBD3DD">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E2D290B">
            <w:pPr>
              <w:widowControl/>
              <w:spacing w:line="560" w:lineRule="exact"/>
              <w:jc w:val="center"/>
            </w:pPr>
            <w:r>
              <w:rPr>
                <w:rFonts w:hint="eastAsia" w:ascii="宋体" w:hAnsi="宋体" w:cs="宋体"/>
                <w:kern w:val="0"/>
                <w:sz w:val="20"/>
                <w:szCs w:val="20"/>
                <w:lang w:bidi="ar"/>
              </w:rPr>
              <w:t>行政诉讼</w:t>
            </w:r>
          </w:p>
        </w:tc>
      </w:tr>
      <w:tr w14:paraId="6AA90E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536314C">
            <w:pPr>
              <w:widowControl/>
              <w:adjustRightInd w:val="0"/>
              <w:snapToGrid w:val="0"/>
              <w:spacing w:line="240" w:lineRule="atLeas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2332A6C">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F14338B">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558EC35">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49C837C">
            <w:pPr>
              <w:widowControl/>
              <w:adjustRightInd w:val="0"/>
              <w:snapToGrid w:val="0"/>
              <w:spacing w:line="240" w:lineRule="atLeas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C8CD90C">
            <w:pPr>
              <w:widowControl/>
              <w:adjustRightInd w:val="0"/>
              <w:snapToGrid w:val="0"/>
              <w:spacing w:line="240" w:lineRule="atLeas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AD7EF4F">
            <w:pPr>
              <w:widowControl/>
              <w:adjustRightInd w:val="0"/>
              <w:snapToGrid w:val="0"/>
              <w:spacing w:line="240" w:lineRule="atLeast"/>
              <w:jc w:val="center"/>
            </w:pPr>
            <w:r>
              <w:rPr>
                <w:rFonts w:hint="eastAsia" w:ascii="宋体" w:hAnsi="宋体" w:cs="宋体"/>
                <w:kern w:val="0"/>
                <w:sz w:val="20"/>
                <w:szCs w:val="20"/>
                <w:lang w:bidi="ar"/>
              </w:rPr>
              <w:t>复议后起诉</w:t>
            </w:r>
          </w:p>
        </w:tc>
      </w:tr>
      <w:tr w14:paraId="558A8D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7FD886A">
            <w:pPr>
              <w:widowControl/>
              <w:adjustRightInd w:val="0"/>
              <w:snapToGrid w:val="0"/>
              <w:spacing w:line="240" w:lineRule="atLeas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40E99CE">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B9A838C">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3BC8E26">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7318813">
            <w:pPr>
              <w:widowControl/>
              <w:adjustRightInd w:val="0"/>
              <w:snapToGrid w:val="0"/>
              <w:spacing w:line="240" w:lineRule="atLeas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893C4EC">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C34E296">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6C61E6B">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44EF28D">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2AE9679">
            <w:pPr>
              <w:widowControl/>
              <w:adjustRightInd w:val="0"/>
              <w:snapToGrid w:val="0"/>
              <w:spacing w:line="240" w:lineRule="atLeas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9D8BEBA">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0EA71D5">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BC587FF">
            <w:pPr>
              <w:widowControl/>
              <w:adjustRightInd w:val="0"/>
              <w:snapToGrid w:val="0"/>
              <w:spacing w:line="240" w:lineRule="atLeas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8340609">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2E3A697">
            <w:pPr>
              <w:widowControl/>
              <w:adjustRightInd w:val="0"/>
              <w:snapToGrid w:val="0"/>
              <w:spacing w:line="240" w:lineRule="atLeast"/>
              <w:jc w:val="center"/>
            </w:pPr>
            <w:r>
              <w:rPr>
                <w:rFonts w:hint="eastAsia" w:ascii="宋体" w:hAnsi="宋体" w:cs="宋体"/>
                <w:color w:val="000000"/>
                <w:kern w:val="0"/>
                <w:sz w:val="20"/>
                <w:szCs w:val="20"/>
                <w:lang w:bidi="ar"/>
              </w:rPr>
              <w:t>总计</w:t>
            </w:r>
          </w:p>
        </w:tc>
      </w:tr>
      <w:tr w14:paraId="238254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EB60C9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3CF60A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4E908F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66EAA6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6DE626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FD90F3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DF8ADD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102C7B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CEDA83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9ED420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1A5754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DB9184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BB6C93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CD09C5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A608C7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bl>
    <w:p w14:paraId="6A6C4D5B">
      <w:pPr>
        <w:widowControl/>
        <w:spacing w:line="560" w:lineRule="exact"/>
        <w:jc w:val="left"/>
      </w:pPr>
    </w:p>
    <w:p w14:paraId="427F62D2">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2612F3E6">
      <w:pPr>
        <w:widowControl/>
        <w:spacing w:line="560" w:lineRule="exact"/>
        <w:ind w:firstLine="675"/>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主要问题：</w:t>
      </w:r>
      <w:r>
        <w:rPr>
          <w:rFonts w:hint="eastAsia" w:ascii="仿宋_GB2312" w:hAnsi="仿宋_GB2312" w:eastAsia="仿宋_GB2312" w:cs="仿宋_GB2312"/>
          <w:color w:val="000000"/>
          <w:sz w:val="32"/>
          <w:szCs w:val="32"/>
          <w:highlight w:val="none"/>
        </w:rPr>
        <w:t>政府信息公开申请</w:t>
      </w:r>
      <w:r>
        <w:rPr>
          <w:rFonts w:hint="eastAsia" w:ascii="仿宋_GB2312" w:hAnsi="宋体" w:eastAsia="仿宋_GB2312" w:cs="宋体"/>
          <w:spacing w:val="8"/>
          <w:kern w:val="0"/>
          <w:sz w:val="32"/>
          <w:szCs w:val="32"/>
          <w:lang w:eastAsia="zh-CN"/>
        </w:rPr>
        <w:t>处理能力有待加强。</w:t>
      </w:r>
    </w:p>
    <w:p w14:paraId="0BD110E9">
      <w:pPr>
        <w:pStyle w:val="2"/>
        <w:ind w:firstLine="672" w:firstLineChars="200"/>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改进情况：针对这一情况，我街道由负责政府信息公开工作的专员结合每件申请具体情况，组织相关人员开展内部交流讨论，研读</w:t>
      </w:r>
      <w:r>
        <w:rPr>
          <w:rFonts w:hint="eastAsia" w:ascii="仿宋_GB2312" w:hAnsi="仿宋_GB2312" w:eastAsia="仿宋_GB2312" w:cs="仿宋_GB2312"/>
          <w:sz w:val="32"/>
          <w:szCs w:val="32"/>
          <w:shd w:val="clear" w:color="auto" w:fill="FFFFFF"/>
        </w:rPr>
        <w:t>《政府信息公开条例》</w:t>
      </w:r>
      <w:r>
        <w:rPr>
          <w:rFonts w:hint="eastAsia" w:ascii="仿宋_GB2312" w:hAnsi="宋体" w:eastAsia="仿宋_GB2312" w:cs="宋体"/>
          <w:spacing w:val="8"/>
          <w:kern w:val="0"/>
          <w:sz w:val="32"/>
          <w:szCs w:val="32"/>
          <w:lang w:eastAsia="zh-CN"/>
        </w:rPr>
        <w:t>，传阅工作手册，交流意见；加强与上级单位沟通联系，请求指导帮助；经由街道合作律师对援引法条的准确性予以核查，保证</w:t>
      </w:r>
      <w:r>
        <w:rPr>
          <w:rFonts w:hint="eastAsia" w:ascii="仿宋_GB2312" w:hAnsi="仿宋_GB2312" w:eastAsia="仿宋_GB2312" w:cs="仿宋_GB2312"/>
          <w:color w:val="000000"/>
          <w:sz w:val="32"/>
          <w:szCs w:val="32"/>
          <w:highlight w:val="none"/>
        </w:rPr>
        <w:t>政府信息公开申请</w:t>
      </w:r>
      <w:r>
        <w:rPr>
          <w:rFonts w:hint="eastAsia" w:ascii="仿宋_GB2312" w:hAnsi="仿宋_GB2312" w:eastAsia="仿宋_GB2312" w:cs="仿宋_GB2312"/>
          <w:color w:val="000000"/>
          <w:sz w:val="32"/>
          <w:szCs w:val="32"/>
          <w:highlight w:val="none"/>
          <w:lang w:eastAsia="zh-CN"/>
        </w:rPr>
        <w:t>按时办结、答复妥善。</w:t>
      </w:r>
    </w:p>
    <w:p w14:paraId="604C0408">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61FCA545">
      <w:pPr>
        <w:widowControl/>
        <w:spacing w:line="560" w:lineRule="exact"/>
        <w:ind w:firstLine="640" w:firstLineChars="200"/>
        <w:jc w:val="left"/>
        <w:rPr>
          <w:rFonts w:hint="eastAsia" w:ascii="仿宋_GB2312" w:hAnsi="宋体" w:eastAsia="仿宋_GB2312" w:cs="宋体"/>
          <w:color w:val="9BC2E6"/>
          <w:spacing w:val="8"/>
          <w:kern w:val="0"/>
          <w:sz w:val="32"/>
          <w:szCs w:val="32"/>
        </w:rPr>
      </w:pPr>
      <w:r>
        <w:rPr>
          <w:rFonts w:hint="eastAsia" w:ascii="仿宋_GB2312" w:hAnsi="仿宋_GB2312" w:eastAsia="仿宋_GB2312" w:cs="仿宋_GB2312"/>
          <w:color w:val="000000"/>
          <w:sz w:val="32"/>
          <w:szCs w:val="32"/>
          <w:lang w:val="en"/>
        </w:rPr>
        <w:t>我街道本年度发出收费通知的件数和总金额以及实际收取的总金额均为0。</w:t>
      </w:r>
    </w:p>
    <w:p w14:paraId="281B70FC">
      <w:pPr>
        <w:pStyle w:val="2"/>
        <w:spacing w:line="560" w:lineRule="exact"/>
        <w:rPr>
          <w:rFonts w:hint="eastAsia"/>
          <w:highlight w:val="none"/>
        </w:rPr>
      </w:pPr>
      <w:r>
        <w:rPr>
          <w:rFonts w:hint="eastAsia" w:ascii="微软雅黑" w:hAnsi="微软雅黑" w:eastAsia="微软雅黑" w:cs="宋体"/>
          <w:color w:val="404040"/>
          <w:kern w:val="0"/>
          <w:sz w:val="32"/>
          <w:szCs w:val="32"/>
        </w:rPr>
        <w:t xml:space="preserve"> </w:t>
      </w:r>
    </w:p>
    <w:p w14:paraId="35DA9956">
      <w:pPr>
        <w:pStyle w:val="2"/>
        <w:spacing w:line="560" w:lineRule="exact"/>
        <w:rPr>
          <w:rFonts w:hint="eastAsia"/>
          <w:highlight w:val="none"/>
        </w:rPr>
      </w:pPr>
    </w:p>
    <w:p w14:paraId="67647B22"/>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2EA3EC-CEED-4E2D-B740-036D063080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75AED72-C1A3-41AE-AB79-E6744EC5D8A1}"/>
  </w:font>
  <w:font w:name="方正小标宋简体">
    <w:panose1 w:val="02000000000000000000"/>
    <w:charset w:val="86"/>
    <w:family w:val="auto"/>
    <w:pitch w:val="default"/>
    <w:sig w:usb0="00000001" w:usb1="08000000" w:usb2="00000000" w:usb3="00000000" w:csb0="00040000" w:csb1="00000000"/>
    <w:embedRegular r:id="rId3" w:fontKey="{3F2F630F-E405-4210-8EA9-B7A3F2581597}"/>
  </w:font>
  <w:font w:name="微软雅黑">
    <w:panose1 w:val="020B0503020204020204"/>
    <w:charset w:val="86"/>
    <w:family w:val="swiss"/>
    <w:pitch w:val="default"/>
    <w:sig w:usb0="80000287" w:usb1="2ACF3C50" w:usb2="00000016" w:usb3="00000000" w:csb0="0004001F" w:csb1="00000000"/>
    <w:embedRegular r:id="rId4" w:fontKey="{2213B146-8427-4A5C-A5F6-92BF455A6696}"/>
  </w:font>
  <w:font w:name="仿宋_GB2312">
    <w:altName w:val="仿宋"/>
    <w:panose1 w:val="02010609030101010101"/>
    <w:charset w:val="86"/>
    <w:family w:val="modern"/>
    <w:pitch w:val="default"/>
    <w:sig w:usb0="00000000" w:usb1="00000000" w:usb2="00000000" w:usb3="00000000" w:csb0="00040000" w:csb1="00000000"/>
    <w:embedRegular r:id="rId5" w:fontKey="{30706826-4558-4801-AAEA-798D750516F8}"/>
  </w:font>
  <w:font w:name="楷体">
    <w:panose1 w:val="02010609060101010101"/>
    <w:charset w:val="86"/>
    <w:family w:val="modern"/>
    <w:pitch w:val="default"/>
    <w:sig w:usb0="800002BF" w:usb1="38CF7CFA" w:usb2="00000016" w:usb3="00000000" w:csb0="00040001" w:csb1="00000000"/>
    <w:embedRegular r:id="rId6" w:fontKey="{F0F42319-04E8-46DF-BB7F-F2D8F78FAE8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8370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EED51">
                          <w:pPr>
                            <w:pStyle w:val="3"/>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9EED51">
                    <w:pPr>
                      <w:pStyle w:val="3"/>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13776"/>
    <w:rsid w:val="0A5C4661"/>
    <w:rsid w:val="0A6D4AC0"/>
    <w:rsid w:val="0B525951"/>
    <w:rsid w:val="0DFA7C99"/>
    <w:rsid w:val="0E052D3E"/>
    <w:rsid w:val="16ED0820"/>
    <w:rsid w:val="1EDE0EBB"/>
    <w:rsid w:val="21F260FD"/>
    <w:rsid w:val="2D342349"/>
    <w:rsid w:val="330A0C1A"/>
    <w:rsid w:val="379275AB"/>
    <w:rsid w:val="39A47161"/>
    <w:rsid w:val="3A61097C"/>
    <w:rsid w:val="41116B92"/>
    <w:rsid w:val="4A476329"/>
    <w:rsid w:val="4C2378D7"/>
    <w:rsid w:val="4FDD519B"/>
    <w:rsid w:val="58D8544B"/>
    <w:rsid w:val="5BA50B5F"/>
    <w:rsid w:val="5C0C277E"/>
    <w:rsid w:val="61DF2015"/>
    <w:rsid w:val="69F43354"/>
    <w:rsid w:val="6B2C6C02"/>
    <w:rsid w:val="6CAB4CBA"/>
    <w:rsid w:val="6DC25517"/>
    <w:rsid w:val="77E2373E"/>
    <w:rsid w:val="7C144601"/>
    <w:rsid w:val="7C8D1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2255</Words>
  <Characters>2310</Characters>
  <Lines>0</Lines>
  <Paragraphs>0</Paragraphs>
  <TotalTime>50</TotalTime>
  <ScaleCrop>false</ScaleCrop>
  <LinksUpToDate>false</LinksUpToDate>
  <CharactersWithSpaces>2321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2026-01-07T02:04:00Z</dcterms:created>
  <dc:creator>Administrator</dc:creator>
  <cp:lastModifiedBy>yx</cp:lastModifiedBy>
  <cp:lastPrinted>2026-01-08T06:30:00Z</cp:lastPrinted>
  <dcterms:modified xsi:type="dcterms:W3CDTF">2026-01-15T07:42:50Z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eyJoZGlkIjoiYTZhZjM5YzRjOWNmMDU3YWYxMzc2MzBmYTYwYzc3ZmUiLCJ1c2VySWQiOiI0OTQ5NTI4NTYifQ==</vt:lpwstr>
  </property>
  <property fmtid="{D5CDD505-2E9C-101B-9397-08002B2CF9AE}" pid="4" name="ICV">
    <vt:lpwstr>BEA6F3492682475FA19FBA5D032BEEC3_13</vt:lpwstr>
  </property>
</Properties>
</file>