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909120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spacing w:line="1522" w:lineRule="exact" w:before="0"/>
        <w:ind w:left="485" w:right="1841" w:firstLine="0"/>
        <w:jc w:val="center"/>
        <w:rPr>
          <w:rFonts w:ascii="方正小标宋简体" w:eastAsia="方正小标宋简体" w:hint="eastAsia"/>
          <w:sz w:val="96"/>
        </w:rPr>
      </w:pPr>
      <w:bookmarkStart w:name="各镇人民政府，区政府各委、办、局（公司）、中心，各街道办事处：" w:id="1"/>
      <w:bookmarkEnd w:id="1"/>
      <w:r>
        <w:rPr/>
      </w:r>
      <w:bookmarkStart w:name="经区政府同意，现将《大兴区科技引领三年行动计划（2021-2023）（2023年" w:id="2"/>
      <w:bookmarkEnd w:id="2"/>
      <w:r>
        <w:rPr/>
      </w:r>
      <w:r>
        <w:rPr>
          <w:rFonts w:ascii="方正小标宋简体" w:eastAsia="方正小标宋简体" w:hint="eastAsia"/>
          <w:color w:val="FF0000"/>
          <w:w w:val="70"/>
          <w:sz w:val="96"/>
        </w:rPr>
        <w:t>北京市大兴区人民政府文件</w:t>
      </w:r>
    </w:p>
    <w:p>
      <w:pPr>
        <w:pStyle w:val="BodyText"/>
        <w:spacing w:before="9"/>
        <w:rPr>
          <w:rFonts w:ascii="方正小标宋简体"/>
          <w:sz w:val="60"/>
        </w:rPr>
      </w:pPr>
    </w:p>
    <w:p>
      <w:pPr>
        <w:pStyle w:val="BodyText"/>
        <w:ind w:left="474" w:right="1841"/>
        <w:jc w:val="center"/>
      </w:pPr>
      <w:r>
        <w:rPr/>
        <w:t>京兴政发〔2023〕1 号</w:t>
      </w:r>
    </w:p>
    <w:p>
      <w:pPr>
        <w:pStyle w:val="BodyText"/>
        <w:rPr>
          <w:sz w:val="13"/>
        </w:rPr>
      </w:pPr>
      <w:r>
        <w:rPr/>
        <w:pict>
          <v:shape style="position:absolute;margin-left:94.448875pt;margin-top:11.060927pt;width:431.25pt;height:.1pt;mso-position-horizontal-relative:page;mso-position-vertical-relative:paragraph;z-index:-251658240;mso-wrap-distance-left:0;mso-wrap-distance-right:0" coordorigin="1889,221" coordsize="8625,0" path="m1889,221l10514,221e" filled="false" stroked="true" strokeweight="1.431473pt" strokecolor="#ff0000">
            <v:path arrowok="t"/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9"/>
        <w:rPr>
          <w:sz w:val="42"/>
        </w:rPr>
      </w:pPr>
    </w:p>
    <w:p>
      <w:pPr>
        <w:pStyle w:val="Heading1"/>
        <w:ind w:left="473"/>
      </w:pPr>
      <w:r>
        <w:rPr/>
        <w:t>北京市大兴区人民政府</w:t>
      </w:r>
    </w:p>
    <w:p>
      <w:pPr>
        <w:spacing w:line="600" w:lineRule="exact" w:before="0"/>
        <w:ind w:left="475" w:right="1841" w:firstLine="0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关于印发《大兴区科技引领三年行动计划</w:t>
      </w:r>
    </w:p>
    <w:p>
      <w:pPr>
        <w:spacing w:line="689" w:lineRule="exact" w:before="0"/>
        <w:ind w:left="474" w:right="1841" w:firstLine="0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pacing w:val="2"/>
          <w:w w:val="99"/>
          <w:sz w:val="44"/>
        </w:rPr>
        <w:t>（</w:t>
      </w:r>
      <w:r>
        <w:rPr>
          <w:rFonts w:ascii="方正小标宋简体" w:eastAsia="方正小标宋简体" w:hint="eastAsia"/>
          <w:spacing w:val="-1"/>
          <w:w w:val="99"/>
          <w:sz w:val="44"/>
        </w:rPr>
        <w:t>2</w:t>
      </w:r>
      <w:r>
        <w:rPr>
          <w:rFonts w:ascii="方正小标宋简体" w:eastAsia="方正小标宋简体" w:hint="eastAsia"/>
          <w:spacing w:val="1"/>
          <w:w w:val="99"/>
          <w:sz w:val="44"/>
        </w:rPr>
        <w:t>0</w:t>
      </w:r>
      <w:r>
        <w:rPr>
          <w:rFonts w:ascii="方正小标宋简体" w:eastAsia="方正小标宋简体" w:hint="eastAsia"/>
          <w:spacing w:val="-1"/>
          <w:w w:val="99"/>
          <w:sz w:val="44"/>
        </w:rPr>
        <w:t>2</w:t>
      </w:r>
      <w:r>
        <w:rPr>
          <w:rFonts w:ascii="方正小标宋简体" w:eastAsia="方正小标宋简体" w:hint="eastAsia"/>
          <w:spacing w:val="1"/>
          <w:w w:val="99"/>
          <w:sz w:val="44"/>
        </w:rPr>
        <w:t>1-2</w:t>
      </w:r>
      <w:r>
        <w:rPr>
          <w:rFonts w:ascii="方正小标宋简体" w:eastAsia="方正小标宋简体" w:hint="eastAsia"/>
          <w:spacing w:val="-1"/>
          <w:w w:val="99"/>
          <w:sz w:val="44"/>
        </w:rPr>
        <w:t>0</w:t>
      </w:r>
      <w:r>
        <w:rPr>
          <w:rFonts w:ascii="方正小标宋简体" w:eastAsia="方正小标宋简体" w:hint="eastAsia"/>
          <w:spacing w:val="1"/>
          <w:w w:val="99"/>
          <w:sz w:val="44"/>
        </w:rPr>
        <w:t>2</w:t>
      </w:r>
      <w:r>
        <w:rPr>
          <w:rFonts w:ascii="方正小标宋简体" w:eastAsia="方正小标宋简体" w:hint="eastAsia"/>
          <w:w w:val="99"/>
          <w:sz w:val="44"/>
        </w:rPr>
        <w:t>3</w:t>
      </w:r>
      <w:r>
        <w:rPr>
          <w:rFonts w:ascii="方正小标宋简体" w:eastAsia="方正小标宋简体" w:hint="eastAsia"/>
          <w:spacing w:val="-219"/>
          <w:w w:val="99"/>
          <w:sz w:val="44"/>
        </w:rPr>
        <w:t>）</w:t>
      </w:r>
      <w:r>
        <w:rPr>
          <w:rFonts w:ascii="方正小标宋简体" w:eastAsia="方正小标宋简体" w:hint="eastAsia"/>
          <w:w w:val="99"/>
          <w:sz w:val="44"/>
        </w:rPr>
        <w:t>（</w:t>
      </w:r>
      <w:r>
        <w:rPr>
          <w:rFonts w:ascii="方正小标宋简体" w:eastAsia="方正小标宋简体" w:hint="eastAsia"/>
          <w:spacing w:val="-1"/>
          <w:w w:val="99"/>
          <w:sz w:val="44"/>
        </w:rPr>
        <w:t>2</w:t>
      </w:r>
      <w:r>
        <w:rPr>
          <w:rFonts w:ascii="方正小标宋简体" w:eastAsia="方正小标宋简体" w:hint="eastAsia"/>
          <w:spacing w:val="1"/>
          <w:w w:val="99"/>
          <w:sz w:val="44"/>
        </w:rPr>
        <w:t>0</w:t>
      </w:r>
      <w:r>
        <w:rPr>
          <w:rFonts w:ascii="方正小标宋简体" w:eastAsia="方正小标宋简体" w:hint="eastAsia"/>
          <w:spacing w:val="-1"/>
          <w:w w:val="99"/>
          <w:sz w:val="44"/>
        </w:rPr>
        <w:t>2</w:t>
      </w:r>
      <w:r>
        <w:rPr>
          <w:rFonts w:ascii="方正小标宋简体" w:eastAsia="方正小标宋简体" w:hint="eastAsia"/>
          <w:w w:val="99"/>
          <w:sz w:val="44"/>
        </w:rPr>
        <w:t>3</w:t>
      </w:r>
      <w:r>
        <w:rPr>
          <w:rFonts w:ascii="方正小标宋简体" w:eastAsia="方正小标宋简体" w:hint="eastAsia"/>
          <w:spacing w:val="1"/>
          <w:sz w:val="44"/>
        </w:rPr>
        <w:t> </w:t>
      </w:r>
      <w:r>
        <w:rPr>
          <w:rFonts w:ascii="方正小标宋简体" w:eastAsia="方正小标宋简体" w:hint="eastAsia"/>
          <w:w w:val="99"/>
          <w:sz w:val="44"/>
        </w:rPr>
        <w:t>年修订</w:t>
      </w:r>
      <w:r>
        <w:rPr>
          <w:rFonts w:ascii="方正小标宋简体" w:eastAsia="方正小标宋简体" w:hint="eastAsia"/>
          <w:spacing w:val="-219"/>
          <w:w w:val="99"/>
          <w:sz w:val="44"/>
        </w:rPr>
        <w:t>）</w:t>
      </w:r>
      <w:r>
        <w:rPr>
          <w:rFonts w:ascii="方正小标宋简体" w:eastAsia="方正小标宋简体" w:hint="eastAsia"/>
          <w:w w:val="99"/>
          <w:sz w:val="44"/>
        </w:rPr>
        <w:t>》的通知</w:t>
      </w:r>
    </w:p>
    <w:p>
      <w:pPr>
        <w:pStyle w:val="BodyText"/>
        <w:spacing w:before="8"/>
        <w:rPr>
          <w:rFonts w:ascii="方正小标宋简体"/>
          <w:sz w:val="30"/>
        </w:rPr>
      </w:pPr>
    </w:p>
    <w:p>
      <w:pPr>
        <w:pStyle w:val="BodyText"/>
        <w:spacing w:line="316" w:lineRule="auto"/>
        <w:ind w:left="106" w:right="1471"/>
      </w:pPr>
      <w:r>
        <w:rPr/>
        <w:t>各镇人民政府，区政府各委、办、局（</w:t>
      </w:r>
      <w:r>
        <w:rPr>
          <w:spacing w:val="-2"/>
        </w:rPr>
        <w:t>公司</w:t>
      </w:r>
      <w:r>
        <w:rPr>
          <w:spacing w:val="-156"/>
        </w:rPr>
        <w:t>）</w:t>
      </w:r>
      <w:r>
        <w:rPr/>
        <w:t>、中心，各街道办事处</w:t>
      </w:r>
    </w:p>
    <w:p>
      <w:pPr>
        <w:pStyle w:val="BodyText"/>
        <w:spacing w:line="408" w:lineRule="exact"/>
        <w:ind w:left="747"/>
      </w:pPr>
      <w:r>
        <w:rPr/>
        <w:t>经区政府同意， 现将《大兴区科技引领三年行动计划</w:t>
      </w:r>
    </w:p>
    <w:p>
      <w:pPr>
        <w:pStyle w:val="BodyText"/>
        <w:spacing w:line="316" w:lineRule="auto" w:before="130"/>
        <w:ind w:left="106" w:right="1473"/>
      </w:pPr>
      <w:r>
        <w:rPr>
          <w:spacing w:val="2"/>
          <w:w w:val="99"/>
        </w:rPr>
        <w:t>（</w:t>
      </w:r>
      <w:r>
        <w:rPr>
          <w:spacing w:val="-1"/>
          <w:w w:val="99"/>
        </w:rPr>
        <w:t>20</w:t>
      </w:r>
      <w:r>
        <w:rPr>
          <w:spacing w:val="1"/>
          <w:w w:val="99"/>
        </w:rPr>
        <w:t>21</w:t>
      </w:r>
      <w:r>
        <w:rPr>
          <w:spacing w:val="-1"/>
          <w:w w:val="99"/>
        </w:rPr>
        <w:t>-</w:t>
      </w:r>
      <w:r>
        <w:rPr>
          <w:spacing w:val="1"/>
          <w:w w:val="99"/>
        </w:rPr>
        <w:t>20</w:t>
      </w:r>
      <w:r>
        <w:rPr>
          <w:spacing w:val="-1"/>
          <w:w w:val="99"/>
        </w:rPr>
        <w:t>2</w:t>
      </w:r>
      <w:r>
        <w:rPr>
          <w:spacing w:val="1"/>
          <w:w w:val="99"/>
        </w:rPr>
        <w:t>3</w:t>
      </w:r>
      <w:r>
        <w:rPr>
          <w:spacing w:val="-168"/>
          <w:w w:val="99"/>
        </w:rPr>
        <w:t>）</w:t>
      </w:r>
      <w:r>
        <w:rPr>
          <w:w w:val="99"/>
        </w:rPr>
        <w:t>（</w:t>
      </w:r>
      <w:r>
        <w:rPr>
          <w:spacing w:val="-1"/>
          <w:w w:val="99"/>
        </w:rPr>
        <w:t>2</w:t>
      </w:r>
      <w:r>
        <w:rPr>
          <w:spacing w:val="1"/>
          <w:w w:val="99"/>
        </w:rPr>
        <w:t>0</w:t>
      </w:r>
      <w:r>
        <w:rPr>
          <w:spacing w:val="-1"/>
          <w:w w:val="99"/>
        </w:rPr>
        <w:t>2</w:t>
      </w:r>
      <w:r>
        <w:rPr>
          <w:w w:val="99"/>
        </w:rPr>
        <w:t>3</w:t>
      </w:r>
      <w:r>
        <w:rPr>
          <w:spacing w:val="-78"/>
        </w:rPr>
        <w:t> </w:t>
      </w:r>
      <w:r>
        <w:rPr>
          <w:w w:val="99"/>
        </w:rPr>
        <w:t>年修订</w:t>
      </w:r>
      <w:r>
        <w:rPr>
          <w:spacing w:val="-161"/>
          <w:w w:val="99"/>
        </w:rPr>
        <w:t>）</w:t>
      </w:r>
      <w:r>
        <w:rPr>
          <w:spacing w:val="-4"/>
          <w:w w:val="99"/>
        </w:rPr>
        <w:t>》印发给你们，请结合实际，认真</w:t>
      </w:r>
      <w:r>
        <w:rPr>
          <w:spacing w:val="-4"/>
        </w:rPr>
        <w:t>贯彻执行。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16" w:lineRule="auto" w:before="54"/>
        <w:ind w:left="5386" w:right="2318" w:hanging="481"/>
      </w:pPr>
      <w:r>
        <w:rPr>
          <w:spacing w:val="-2"/>
        </w:rPr>
        <w:t>北京市大兴区人民政府</w:t>
      </w:r>
      <w:r>
        <w:rPr/>
        <w:t>2023</w:t>
      </w:r>
      <w:r>
        <w:rPr>
          <w:spacing w:val="-54"/>
        </w:rPr>
        <w:t> 年 </w:t>
      </w:r>
      <w:r>
        <w:rPr/>
        <w:t>1</w:t>
      </w:r>
      <w:r>
        <w:rPr>
          <w:spacing w:val="-54"/>
        </w:rPr>
        <w:t> 月 </w:t>
      </w:r>
      <w:r>
        <w:rPr/>
        <w:t>9</w:t>
      </w:r>
      <w:r>
        <w:rPr>
          <w:spacing w:val="-41"/>
        </w:rPr>
        <w:t> 日</w:t>
      </w:r>
    </w:p>
    <w:p>
      <w:pPr>
        <w:pStyle w:val="BodyText"/>
        <w:spacing w:line="408" w:lineRule="exact"/>
        <w:ind w:left="747"/>
      </w:pPr>
      <w:r>
        <w:rPr/>
        <w:t>（此件主动公开）</w:t>
      </w:r>
    </w:p>
    <w:p>
      <w:pPr>
        <w:spacing w:after="0" w:line="408" w:lineRule="exact"/>
        <w:sectPr>
          <w:footerReference w:type="default" r:id="rId5"/>
          <w:type w:val="continuous"/>
          <w:pgSz w:w="11910" w:h="16840"/>
          <w:pgMar w:footer="1097" w:top="1580" w:bottom="1280" w:left="1480" w:right="0"/>
          <w:pgNumType w:start="1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908096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Heading1"/>
        <w:spacing w:before="121"/>
        <w:ind w:right="0"/>
        <w:jc w:val="left"/>
      </w:pPr>
      <w:bookmarkStart w:name="一、加快推进应用场景建设" w:id="3"/>
      <w:bookmarkEnd w:id="3"/>
      <w:r>
        <w:rPr/>
      </w:r>
      <w:r>
        <w:rPr/>
        <w:t>大兴区科技引领三年行动计划（2021-2023）</w:t>
      </w:r>
    </w:p>
    <w:p>
      <w:pPr>
        <w:spacing w:line="689" w:lineRule="exact" w:before="0"/>
        <w:ind w:left="2933" w:right="0" w:firstLine="0"/>
        <w:jc w:val="left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（2023 年修订）</w:t>
      </w:r>
    </w:p>
    <w:p>
      <w:pPr>
        <w:pStyle w:val="BodyText"/>
        <w:spacing w:before="7"/>
        <w:rPr>
          <w:rFonts w:ascii="方正小标宋简体"/>
          <w:sz w:val="31"/>
        </w:rPr>
      </w:pPr>
    </w:p>
    <w:p>
      <w:pPr>
        <w:pStyle w:val="BodyText"/>
        <w:spacing w:line="326" w:lineRule="auto"/>
        <w:ind w:left="106" w:right="1471" w:firstLine="640"/>
      </w:pPr>
      <w:bookmarkStart w:name="二、推动科技成果转化示范应用" w:id="4"/>
      <w:bookmarkEnd w:id="4"/>
      <w:r>
        <w:rPr/>
      </w:r>
      <w:r>
        <w:rPr>
          <w:spacing w:val="-7"/>
        </w:rPr>
        <w:t>为加快推进大兴科技创新引领区建设，健全区域创新生态体系，为大兴区高质量发展持续注入新动能，制定本行动计划。</w:t>
      </w:r>
    </w:p>
    <w:p>
      <w:pPr>
        <w:pStyle w:val="BodyText"/>
        <w:spacing w:before="3"/>
        <w:ind w:left="747"/>
        <w:rPr>
          <w:rFonts w:ascii="黑体" w:eastAsia="黑体" w:hint="eastAsia"/>
        </w:rPr>
      </w:pPr>
      <w:r>
        <w:rPr>
          <w:rFonts w:ascii="黑体" w:eastAsia="黑体" w:hint="eastAsia"/>
        </w:rPr>
        <w:t>一、加快推进应用场景建设</w:t>
      </w:r>
    </w:p>
    <w:p>
      <w:pPr>
        <w:pStyle w:val="BodyText"/>
        <w:spacing w:line="328" w:lineRule="auto" w:before="152"/>
        <w:ind w:left="106" w:right="1467" w:firstLine="640"/>
        <w:jc w:val="both"/>
      </w:pPr>
      <w:r>
        <w:rPr>
          <w:rFonts w:ascii="楷体_GB2312" w:eastAsia="楷体_GB2312" w:hint="eastAsia"/>
        </w:rPr>
        <w:t>（一</w:t>
      </w:r>
      <w:r>
        <w:rPr>
          <w:rFonts w:ascii="楷体_GB2312" w:eastAsia="楷体_GB2312" w:hint="eastAsia"/>
          <w:spacing w:val="-58"/>
        </w:rPr>
        <w:t>）</w:t>
      </w:r>
      <w:r>
        <w:rPr>
          <w:rFonts w:ascii="楷体_GB2312" w:eastAsia="楷体_GB2312" w:hint="eastAsia"/>
          <w:spacing w:val="-5"/>
        </w:rPr>
        <w:t>推进应用场景示范项目建设。</w:t>
      </w:r>
      <w:r>
        <w:rPr/>
        <w:t>设立区级应用场景示范</w:t>
      </w:r>
      <w:r>
        <w:rPr>
          <w:spacing w:val="-11"/>
        </w:rPr>
        <w:t>专项。推进应用场景示范项目建设，落地区级应用场景示范项目</w:t>
      </w:r>
      <w:r>
        <w:rPr>
          <w:spacing w:val="-26"/>
        </w:rPr>
        <w:t>不少于 </w:t>
      </w:r>
      <w:r>
        <w:rPr/>
        <w:t>30</w:t>
      </w:r>
      <w:r>
        <w:rPr>
          <w:spacing w:val="-8"/>
        </w:rPr>
        <w:t> 项。加大财政支持力度，推荐具有代表性和影响力的</w:t>
      </w:r>
      <w:r>
        <w:rPr>
          <w:spacing w:val="-2"/>
          <w:w w:val="99"/>
        </w:rPr>
        <w:t>区内项目参与市级重大应用场景示范项目建设</w:t>
      </w:r>
      <w:r>
        <w:rPr>
          <w:spacing w:val="-298"/>
          <w:w w:val="99"/>
        </w:rPr>
        <w:t>。</w:t>
      </w:r>
      <w:r>
        <w:rPr>
          <w:spacing w:val="2"/>
          <w:w w:val="99"/>
        </w:rPr>
        <w:t>（</w:t>
      </w:r>
      <w:r>
        <w:rPr>
          <w:spacing w:val="-28"/>
          <w:w w:val="99"/>
        </w:rPr>
        <w:t>完成时限：</w:t>
      </w:r>
      <w:r>
        <w:rPr>
          <w:spacing w:val="-1"/>
          <w:w w:val="99"/>
        </w:rPr>
        <w:t>2</w:t>
      </w:r>
      <w:r>
        <w:rPr>
          <w:spacing w:val="1"/>
          <w:w w:val="99"/>
        </w:rPr>
        <w:t>0</w:t>
      </w:r>
      <w:r>
        <w:rPr>
          <w:w w:val="99"/>
        </w:rPr>
        <w:t>23</w:t>
      </w:r>
      <w:r>
        <w:rPr>
          <w:spacing w:val="-40"/>
        </w:rPr>
        <w:t>年 </w:t>
      </w:r>
      <w:r>
        <w:rPr/>
        <w:t>12</w:t>
      </w:r>
      <w:r>
        <w:rPr>
          <w:spacing w:val="-54"/>
        </w:rPr>
        <w:t> 月 </w:t>
      </w:r>
      <w:r>
        <w:rPr/>
        <w:t>31</w:t>
      </w:r>
      <w:r>
        <w:rPr>
          <w:spacing w:val="-9"/>
        </w:rPr>
        <w:t> 日；责任单位：区科委、区财政局</w:t>
      </w:r>
      <w:r>
        <w:rPr/>
        <w:t>）</w:t>
      </w:r>
    </w:p>
    <w:p>
      <w:pPr>
        <w:pStyle w:val="BodyText"/>
        <w:spacing w:line="328" w:lineRule="auto"/>
        <w:ind w:left="106" w:right="1470" w:firstLine="640"/>
        <w:jc w:val="both"/>
      </w:pPr>
      <w:r>
        <w:rPr>
          <w:rFonts w:ascii="楷体_GB2312" w:eastAsia="楷体_GB2312" w:hint="eastAsia"/>
        </w:rPr>
        <w:t>（二</w:t>
      </w:r>
      <w:r>
        <w:rPr>
          <w:rFonts w:ascii="楷体_GB2312" w:eastAsia="楷体_GB2312" w:hint="eastAsia"/>
          <w:spacing w:val="-58"/>
        </w:rPr>
        <w:t>）</w:t>
      </w:r>
      <w:r>
        <w:rPr>
          <w:rFonts w:ascii="楷体_GB2312" w:eastAsia="楷体_GB2312" w:hint="eastAsia"/>
          <w:spacing w:val="-4"/>
        </w:rPr>
        <w:t>引导科技型企业积极参与应用场景建设。</w:t>
      </w:r>
      <w:r>
        <w:rPr/>
        <w:t>围绕应用场</w:t>
      </w:r>
      <w:r>
        <w:rPr>
          <w:spacing w:val="-11"/>
        </w:rPr>
        <w:t>景建设需求，创造新技术、新产品应用机会，提高科技型企业政</w:t>
      </w:r>
      <w:r>
        <w:rPr>
          <w:spacing w:val="-14"/>
          <w:w w:val="95"/>
        </w:rPr>
        <w:t>府采购参与度，促进科技型企业创新技术研发和规模化应用，加 </w:t>
      </w:r>
      <w:r>
        <w:rPr>
          <w:spacing w:val="4"/>
        </w:rPr>
        <w:t>速区内应用场景建设。</w:t>
      </w:r>
      <w:r>
        <w:rPr>
          <w:spacing w:val="7"/>
        </w:rPr>
        <w:t>（</w:t>
      </w:r>
      <w:r>
        <w:rPr>
          <w:spacing w:val="34"/>
        </w:rPr>
        <w:t>完成时限 </w:t>
      </w:r>
      <w:r>
        <w:rPr/>
        <w:t>2023</w:t>
      </w:r>
      <w:r>
        <w:rPr>
          <w:spacing w:val="-52"/>
        </w:rPr>
        <w:t> 年 </w:t>
      </w:r>
      <w:r>
        <w:rPr/>
        <w:t>12</w:t>
      </w:r>
      <w:r>
        <w:rPr>
          <w:spacing w:val="-51"/>
        </w:rPr>
        <w:t> 月 </w:t>
      </w:r>
      <w:r>
        <w:rPr/>
        <w:t>31</w:t>
      </w:r>
      <w:r>
        <w:rPr>
          <w:spacing w:val="-12"/>
        </w:rPr>
        <w:t> 日；责任</w:t>
      </w:r>
      <w:r>
        <w:rPr>
          <w:spacing w:val="-13"/>
          <w:w w:val="95"/>
        </w:rPr>
        <w:t>单位：区科委、区发展改革委、区财政局、区新兴产业促进服务 </w:t>
      </w:r>
      <w:r>
        <w:rPr>
          <w:spacing w:val="-13"/>
        </w:rPr>
        <w:t>中心、区统计局、区商务局）</w:t>
      </w:r>
    </w:p>
    <w:p>
      <w:pPr>
        <w:pStyle w:val="BodyText"/>
        <w:spacing w:line="400" w:lineRule="exact"/>
        <w:ind w:left="747"/>
        <w:rPr>
          <w:rFonts w:ascii="黑体" w:eastAsia="黑体" w:hint="eastAsia"/>
        </w:rPr>
      </w:pPr>
      <w:r>
        <w:rPr>
          <w:rFonts w:ascii="黑体" w:eastAsia="黑体" w:hint="eastAsia"/>
        </w:rPr>
        <w:t>二、推动科技成果转化示范应用</w:t>
      </w:r>
    </w:p>
    <w:p>
      <w:pPr>
        <w:pStyle w:val="BodyText"/>
        <w:spacing w:line="326" w:lineRule="auto" w:before="141"/>
        <w:ind w:left="106" w:right="1473" w:firstLine="640"/>
        <w:jc w:val="both"/>
      </w:pPr>
      <w:r>
        <w:rPr>
          <w:rFonts w:ascii="楷体_GB2312" w:eastAsia="楷体_GB2312" w:hint="eastAsia"/>
        </w:rPr>
        <w:t>（三</w:t>
      </w:r>
      <w:r>
        <w:rPr>
          <w:rFonts w:ascii="楷体_GB2312" w:eastAsia="楷体_GB2312" w:hint="eastAsia"/>
          <w:spacing w:val="-58"/>
        </w:rPr>
        <w:t>）</w:t>
      </w:r>
      <w:r>
        <w:rPr>
          <w:rFonts w:ascii="楷体_GB2312" w:eastAsia="楷体_GB2312" w:hint="eastAsia"/>
          <w:spacing w:val="-5"/>
        </w:rPr>
        <w:t>培育科技成果转移转化示范。</w:t>
      </w:r>
      <w:r>
        <w:rPr/>
        <w:t>遴选并组织实施一批新</w:t>
      </w:r>
      <w:r>
        <w:rPr>
          <w:spacing w:val="-11"/>
          <w:w w:val="95"/>
        </w:rPr>
        <w:t>技术、新产品、新装备等中试放大、技术熟化、工程化配套和产 </w:t>
      </w:r>
      <w:r>
        <w:rPr>
          <w:spacing w:val="-13"/>
        </w:rPr>
        <w:t>业化科技成果转移转化示范项目，支持示范项目不少于 </w:t>
      </w:r>
      <w:r>
        <w:rPr/>
        <w:t>10</w:t>
      </w:r>
      <w:r>
        <w:rPr>
          <w:spacing w:val="-28"/>
        </w:rPr>
        <w:t> 个。</w:t>
      </w:r>
    </w:p>
    <w:p>
      <w:pPr>
        <w:pStyle w:val="BodyText"/>
        <w:spacing w:line="326" w:lineRule="auto" w:before="7"/>
        <w:ind w:left="106" w:right="1312"/>
        <w:jc w:val="both"/>
      </w:pPr>
      <w:r>
        <w:rPr/>
        <w:t>（</w:t>
      </w:r>
      <w:r>
        <w:rPr>
          <w:spacing w:val="31"/>
        </w:rPr>
        <w:t>完成时限 </w:t>
      </w:r>
      <w:r>
        <w:rPr/>
        <w:t>2023</w:t>
      </w:r>
      <w:r>
        <w:rPr>
          <w:spacing w:val="-53"/>
        </w:rPr>
        <w:t> 年 </w:t>
      </w:r>
      <w:r>
        <w:rPr/>
        <w:t>12</w:t>
      </w:r>
      <w:r>
        <w:rPr>
          <w:spacing w:val="-54"/>
        </w:rPr>
        <w:t> 月 </w:t>
      </w:r>
      <w:r>
        <w:rPr/>
        <w:t>31</w:t>
      </w:r>
      <w:r>
        <w:rPr>
          <w:spacing w:val="1"/>
        </w:rPr>
        <w:t> 日；责任单位 区科委、区经济</w:t>
      </w:r>
      <w:r>
        <w:rPr>
          <w:spacing w:val="-18"/>
          <w:w w:val="95"/>
        </w:rPr>
        <w:t>和信息化局、大兴生物医药基地管委会、大兴经济开发区管委会</w:t>
      </w:r>
      <w:r>
        <w:rPr>
          <w:w w:val="95"/>
        </w:rPr>
        <w:t>）</w:t>
      </w:r>
    </w:p>
    <w:p>
      <w:pPr>
        <w:spacing w:after="0" w:line="326" w:lineRule="auto"/>
        <w:jc w:val="both"/>
        <w:sectPr>
          <w:pgSz w:w="11910" w:h="16840"/>
          <w:pgMar w:header="0" w:footer="1097" w:top="1580" w:bottom="1280" w:left="1480" w:right="0"/>
        </w:sect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907072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54"/>
        <w:ind w:left="747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（四）搭建科技成果转移转化平台</w:t>
      </w:r>
    </w:p>
    <w:p>
      <w:pPr>
        <w:pStyle w:val="ListParagraph"/>
        <w:numPr>
          <w:ilvl w:val="0"/>
          <w:numId w:val="1"/>
        </w:numPr>
        <w:tabs>
          <w:tab w:pos="1067" w:val="left" w:leader="none"/>
        </w:tabs>
        <w:spacing w:line="328" w:lineRule="auto" w:before="149" w:after="0"/>
        <w:ind w:left="106" w:right="1471" w:firstLine="640"/>
        <w:jc w:val="both"/>
        <w:rPr>
          <w:sz w:val="32"/>
        </w:rPr>
      </w:pPr>
      <w:r>
        <w:rPr>
          <w:spacing w:val="-6"/>
          <w:sz w:val="32"/>
        </w:rPr>
        <w:t>加强与中国科学技术信息研究所对接合作，推动大兴科技</w:t>
      </w:r>
      <w:r>
        <w:rPr>
          <w:spacing w:val="-11"/>
          <w:sz w:val="32"/>
        </w:rPr>
        <w:t>计划管理系统与国家科技信息管理系统互联互通，促进科技信息</w:t>
      </w:r>
      <w:r>
        <w:rPr>
          <w:spacing w:val="-6"/>
          <w:sz w:val="32"/>
        </w:rPr>
        <w:t>资源高效利用，并取得阶段性成果。</w:t>
      </w:r>
      <w:r>
        <w:rPr>
          <w:spacing w:val="5"/>
          <w:sz w:val="32"/>
        </w:rPr>
        <w:t>（</w:t>
      </w:r>
      <w:r>
        <w:rPr>
          <w:spacing w:val="34"/>
          <w:sz w:val="32"/>
        </w:rPr>
        <w:t>完成时限 </w:t>
      </w:r>
      <w:r>
        <w:rPr>
          <w:sz w:val="32"/>
        </w:rPr>
        <w:t>2023</w:t>
      </w:r>
      <w:r>
        <w:rPr>
          <w:spacing w:val="-52"/>
          <w:sz w:val="32"/>
        </w:rPr>
        <w:t> 年 </w:t>
      </w:r>
      <w:r>
        <w:rPr>
          <w:sz w:val="32"/>
        </w:rPr>
        <w:t>12</w:t>
      </w:r>
      <w:r>
        <w:rPr>
          <w:spacing w:val="-40"/>
          <w:sz w:val="32"/>
        </w:rPr>
        <w:t> 月</w:t>
      </w:r>
    </w:p>
    <w:p>
      <w:pPr>
        <w:pStyle w:val="BodyText"/>
        <w:spacing w:line="405" w:lineRule="exact"/>
        <w:ind w:left="106"/>
        <w:jc w:val="both"/>
      </w:pPr>
      <w:r>
        <w:rPr/>
        <w:t>31 日；责任单位：区科委）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150" w:after="0"/>
        <w:ind w:left="1075" w:right="0" w:hanging="329"/>
        <w:jc w:val="left"/>
        <w:rPr>
          <w:sz w:val="32"/>
        </w:rPr>
      </w:pPr>
      <w:r>
        <w:rPr>
          <w:spacing w:val="5"/>
          <w:sz w:val="32"/>
        </w:rPr>
        <w:t>支持建设一批高水平研发中心，新增区级以上研发中心</w:t>
      </w:r>
    </w:p>
    <w:p>
      <w:pPr>
        <w:pStyle w:val="BodyText"/>
        <w:tabs>
          <w:tab w:pos="3082" w:val="left" w:leader="none"/>
        </w:tabs>
        <w:spacing w:line="326" w:lineRule="auto" w:before="151"/>
        <w:ind w:left="106" w:right="1470"/>
      </w:pPr>
      <w:r>
        <w:rPr/>
        <w:t>15</w:t>
      </w:r>
      <w:r>
        <w:rPr>
          <w:spacing w:val="-78"/>
        </w:rPr>
        <w:t> </w:t>
      </w:r>
      <w:r>
        <w:rPr/>
        <w:t>个。（完</w:t>
      </w:r>
      <w:r>
        <w:rPr>
          <w:spacing w:val="5"/>
        </w:rPr>
        <w:t>成</w:t>
      </w:r>
      <w:r>
        <w:rPr/>
        <w:t>时限</w:t>
        <w:tab/>
        <w:t>2023</w:t>
      </w:r>
      <w:r>
        <w:rPr>
          <w:spacing w:val="-77"/>
        </w:rPr>
        <w:t> </w:t>
      </w:r>
      <w:r>
        <w:rPr/>
        <w:t>年</w:t>
      </w:r>
      <w:r>
        <w:rPr>
          <w:spacing w:val="-76"/>
        </w:rPr>
        <w:t> </w:t>
      </w:r>
      <w:r>
        <w:rPr/>
        <w:t>12</w:t>
      </w:r>
      <w:r>
        <w:rPr>
          <w:spacing w:val="-78"/>
        </w:rPr>
        <w:t> </w:t>
      </w:r>
      <w:r>
        <w:rPr/>
        <w:t>月</w:t>
      </w:r>
      <w:r>
        <w:rPr>
          <w:spacing w:val="-77"/>
        </w:rPr>
        <w:t> </w:t>
      </w:r>
      <w:r>
        <w:rPr/>
        <w:t>31</w:t>
      </w:r>
      <w:r>
        <w:rPr>
          <w:spacing w:val="-78"/>
        </w:rPr>
        <w:t> </w:t>
      </w:r>
      <w:r>
        <w:rPr/>
        <w:t>日；责任</w:t>
      </w:r>
      <w:r>
        <w:rPr>
          <w:spacing w:val="5"/>
        </w:rPr>
        <w:t>单</w:t>
      </w:r>
      <w:r>
        <w:rPr/>
        <w:t>位：区科委、区发展改革委、区经济和信息化局）</w:t>
      </w:r>
    </w:p>
    <w:p>
      <w:pPr>
        <w:pStyle w:val="ListParagraph"/>
        <w:numPr>
          <w:ilvl w:val="0"/>
          <w:numId w:val="1"/>
        </w:numPr>
        <w:tabs>
          <w:tab w:pos="1067" w:val="left" w:leader="none"/>
        </w:tabs>
        <w:spacing w:line="328" w:lineRule="auto" w:before="3" w:after="0"/>
        <w:ind w:left="106" w:right="1312" w:firstLine="640"/>
        <w:jc w:val="both"/>
        <w:rPr>
          <w:sz w:val="32"/>
        </w:rPr>
      </w:pPr>
      <w:r>
        <w:rPr>
          <w:spacing w:val="-7"/>
          <w:sz w:val="32"/>
        </w:rPr>
        <w:t>建成重点产业成果转移转化服务平台，支持各类市场主体</w:t>
      </w:r>
      <w:r>
        <w:rPr>
          <w:spacing w:val="-14"/>
          <w:sz w:val="32"/>
        </w:rPr>
        <w:t>在生物医药产业基地、大兴经济开发区建设特色科技成果转化平</w:t>
      </w:r>
      <w:r>
        <w:rPr>
          <w:spacing w:val="-32"/>
          <w:sz w:val="32"/>
        </w:rPr>
        <w:t>台，建成 </w:t>
      </w:r>
      <w:r>
        <w:rPr>
          <w:sz w:val="32"/>
        </w:rPr>
        <w:t>4</w:t>
      </w:r>
      <w:r>
        <w:rPr>
          <w:spacing w:val="-10"/>
          <w:sz w:val="32"/>
        </w:rPr>
        <w:t> 个面向重点领域科技成果转化服务平台</w:t>
      </w:r>
      <w:r>
        <w:rPr>
          <w:spacing w:val="-216"/>
          <w:sz w:val="32"/>
        </w:rPr>
        <w:t>。</w:t>
      </w:r>
      <w:r>
        <w:rPr>
          <w:sz w:val="32"/>
        </w:rPr>
        <w:t>（完成时限：</w:t>
      </w:r>
    </w:p>
    <w:p>
      <w:pPr>
        <w:pStyle w:val="BodyText"/>
        <w:spacing w:line="328" w:lineRule="auto"/>
        <w:ind w:left="106" w:right="1473"/>
        <w:jc w:val="both"/>
      </w:pPr>
      <w:r>
        <w:rPr/>
        <w:t>2023</w:t>
      </w:r>
      <w:r>
        <w:rPr>
          <w:spacing w:val="-52"/>
        </w:rPr>
        <w:t> 年 </w:t>
      </w:r>
      <w:r>
        <w:rPr/>
        <w:t>12</w:t>
      </w:r>
      <w:r>
        <w:rPr>
          <w:spacing w:val="-51"/>
        </w:rPr>
        <w:t> 月 </w:t>
      </w:r>
      <w:r>
        <w:rPr/>
        <w:t>31</w:t>
      </w:r>
      <w:r>
        <w:rPr>
          <w:spacing w:val="3"/>
        </w:rPr>
        <w:t> 日；责任单位 区科委、区经济和信息化局、大兴生物医药基地管委会、大兴经济开发区管委会）</w:t>
      </w:r>
    </w:p>
    <w:p>
      <w:pPr>
        <w:pStyle w:val="ListParagraph"/>
        <w:numPr>
          <w:ilvl w:val="0"/>
          <w:numId w:val="1"/>
        </w:numPr>
        <w:tabs>
          <w:tab w:pos="1067" w:val="left" w:leader="none"/>
        </w:tabs>
        <w:spacing w:line="328" w:lineRule="auto" w:before="0" w:after="0"/>
        <w:ind w:left="106" w:right="1154" w:firstLine="640"/>
        <w:jc w:val="left"/>
        <w:rPr>
          <w:sz w:val="32"/>
        </w:rPr>
      </w:pPr>
      <w:r>
        <w:rPr>
          <w:spacing w:val="-8"/>
          <w:w w:val="95"/>
          <w:sz w:val="32"/>
        </w:rPr>
        <w:t>推动中挪绿色创新中心项目建设，积极对接国际合作资源， </w:t>
      </w:r>
      <w:r>
        <w:rPr>
          <w:spacing w:val="-7"/>
          <w:sz w:val="32"/>
        </w:rPr>
        <w:t>并取得阶段性成果</w:t>
      </w:r>
      <w:r>
        <w:rPr>
          <w:spacing w:val="-224"/>
          <w:sz w:val="32"/>
        </w:rPr>
        <w:t>。</w:t>
      </w:r>
      <w:r>
        <w:rPr>
          <w:sz w:val="32"/>
        </w:rPr>
        <w:t>（</w:t>
      </w:r>
      <w:r>
        <w:rPr>
          <w:spacing w:val="-3"/>
          <w:sz w:val="32"/>
        </w:rPr>
        <w:t>完成时限：</w:t>
      </w:r>
      <w:r>
        <w:rPr>
          <w:spacing w:val="-14"/>
          <w:sz w:val="32"/>
        </w:rPr>
        <w:t>2023</w:t>
      </w:r>
      <w:r>
        <w:rPr>
          <w:spacing w:val="-55"/>
          <w:sz w:val="32"/>
        </w:rPr>
        <w:t> 年 </w:t>
      </w:r>
      <w:r>
        <w:rPr>
          <w:sz w:val="32"/>
        </w:rPr>
        <w:t>12</w:t>
      </w:r>
      <w:r>
        <w:rPr>
          <w:spacing w:val="-55"/>
          <w:sz w:val="32"/>
        </w:rPr>
        <w:t> 月 </w:t>
      </w:r>
      <w:r>
        <w:rPr>
          <w:sz w:val="32"/>
        </w:rPr>
        <w:t>31</w:t>
      </w:r>
      <w:r>
        <w:rPr>
          <w:spacing w:val="-20"/>
          <w:sz w:val="32"/>
        </w:rPr>
        <w:t> 日；责任单位： 区科委、大兴经济开发区管委会）</w:t>
      </w:r>
    </w:p>
    <w:p>
      <w:pPr>
        <w:pStyle w:val="BodyText"/>
        <w:spacing w:line="405" w:lineRule="exact"/>
        <w:ind w:left="747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（五）加强校地合作</w:t>
      </w: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328" w:lineRule="auto" w:before="142" w:after="0"/>
        <w:ind w:left="106" w:right="1472" w:firstLine="640"/>
        <w:jc w:val="both"/>
        <w:rPr>
          <w:sz w:val="32"/>
        </w:rPr>
      </w:pPr>
      <w:r>
        <w:rPr>
          <w:spacing w:val="-10"/>
          <w:w w:val="95"/>
          <w:sz w:val="32"/>
        </w:rPr>
        <w:t>开展产学研对接专项行动，实现科技成果供给端与需求端 </w:t>
      </w:r>
      <w:r>
        <w:rPr>
          <w:spacing w:val="-43"/>
          <w:sz w:val="32"/>
        </w:rPr>
        <w:t>精准对接。</w:t>
      </w:r>
      <w:r>
        <w:rPr>
          <w:sz w:val="32"/>
        </w:rPr>
        <w:t>（</w:t>
      </w:r>
      <w:r>
        <w:rPr>
          <w:spacing w:val="-1"/>
          <w:sz w:val="32"/>
        </w:rPr>
        <w:t>完成时限：</w:t>
      </w:r>
      <w:r>
        <w:rPr>
          <w:spacing w:val="-3"/>
          <w:sz w:val="32"/>
        </w:rPr>
        <w:t>2023</w:t>
      </w:r>
      <w:r>
        <w:rPr>
          <w:spacing w:val="-56"/>
          <w:sz w:val="32"/>
        </w:rPr>
        <w:t> 年 </w:t>
      </w:r>
      <w:r>
        <w:rPr>
          <w:sz w:val="32"/>
        </w:rPr>
        <w:t>12</w:t>
      </w:r>
      <w:r>
        <w:rPr>
          <w:spacing w:val="-54"/>
          <w:sz w:val="32"/>
        </w:rPr>
        <w:t> 月 </w:t>
      </w:r>
      <w:r>
        <w:rPr>
          <w:sz w:val="32"/>
        </w:rPr>
        <w:t>31</w:t>
      </w:r>
      <w:r>
        <w:rPr>
          <w:spacing w:val="-10"/>
          <w:sz w:val="32"/>
        </w:rPr>
        <w:t> 日并持续推进；责任单位：区科委）</w:t>
      </w: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328" w:lineRule="auto" w:before="0" w:after="0"/>
        <w:ind w:left="106" w:right="1473" w:firstLine="640"/>
        <w:jc w:val="both"/>
        <w:rPr>
          <w:sz w:val="32"/>
        </w:rPr>
      </w:pPr>
      <w:r>
        <w:rPr>
          <w:spacing w:val="-11"/>
          <w:sz w:val="32"/>
        </w:rPr>
        <w:t>推进与首都高校、科研院所共建科技成果转化统筹协调与</w:t>
      </w:r>
      <w:r>
        <w:rPr>
          <w:spacing w:val="-15"/>
          <w:sz w:val="32"/>
        </w:rPr>
        <w:t>服务平台，建立深层次对接机制，做好科技成果在大兴区落地承</w:t>
      </w:r>
      <w:r>
        <w:rPr>
          <w:spacing w:val="-2"/>
          <w:sz w:val="32"/>
        </w:rPr>
        <w:t>接服务工作，承接落地成果不少于 </w:t>
      </w:r>
      <w:r>
        <w:rPr>
          <w:sz w:val="32"/>
        </w:rPr>
        <w:t>10</w:t>
      </w:r>
      <w:r>
        <w:rPr>
          <w:spacing w:val="-76"/>
          <w:sz w:val="32"/>
        </w:rPr>
        <w:t> 项。</w:t>
      </w:r>
      <w:r>
        <w:rPr>
          <w:spacing w:val="5"/>
          <w:sz w:val="32"/>
        </w:rPr>
        <w:t>（</w:t>
      </w:r>
      <w:r>
        <w:rPr>
          <w:spacing w:val="33"/>
          <w:sz w:val="32"/>
        </w:rPr>
        <w:t>完成时限 </w:t>
      </w:r>
      <w:r>
        <w:rPr>
          <w:sz w:val="32"/>
        </w:rPr>
        <w:t>2023</w:t>
      </w:r>
      <w:r>
        <w:rPr>
          <w:spacing w:val="-39"/>
          <w:sz w:val="32"/>
        </w:rPr>
        <w:t> 年</w:t>
      </w:r>
    </w:p>
    <w:p>
      <w:pPr>
        <w:pStyle w:val="BodyText"/>
        <w:spacing w:line="405" w:lineRule="exact"/>
        <w:ind w:left="106"/>
        <w:jc w:val="both"/>
      </w:pPr>
      <w:r>
        <w:rPr/>
        <w:t>12</w:t>
      </w:r>
      <w:r>
        <w:rPr>
          <w:spacing w:val="-54"/>
        </w:rPr>
        <w:t> 月 </w:t>
      </w:r>
      <w:r>
        <w:rPr/>
        <w:t>31</w:t>
      </w:r>
      <w:r>
        <w:rPr>
          <w:spacing w:val="-11"/>
        </w:rPr>
        <w:t> 日；责任单位：区科委、区新兴产业促进服务中心、区</w:t>
      </w:r>
    </w:p>
    <w:p>
      <w:pPr>
        <w:spacing w:after="0" w:line="405" w:lineRule="exact"/>
        <w:jc w:val="both"/>
        <w:sectPr>
          <w:pgSz w:w="11910" w:h="16840"/>
          <w:pgMar w:header="0" w:footer="1097" w:top="1580" w:bottom="1280" w:left="1480" w:right="0"/>
        </w:sect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906048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54"/>
        <w:ind w:left="106"/>
      </w:pPr>
      <w:r>
        <w:rPr/>
        <w:t>经济和信息化局）</w:t>
      </w: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328" w:lineRule="auto" w:before="149" w:after="0"/>
        <w:ind w:left="106" w:right="1312" w:firstLine="640"/>
        <w:jc w:val="both"/>
        <w:rPr>
          <w:sz w:val="32"/>
        </w:rPr>
      </w:pPr>
      <w:r>
        <w:rPr>
          <w:spacing w:val="-6"/>
          <w:sz w:val="32"/>
        </w:rPr>
        <w:t>深化京南大学联盟与大兴生物医药基地管委会、大兴经济</w:t>
      </w:r>
      <w:r>
        <w:rPr>
          <w:spacing w:val="-12"/>
          <w:sz w:val="32"/>
        </w:rPr>
        <w:t>开发区管委会共享共建机制，加速科技研发和成果转化。</w:t>
      </w:r>
      <w:r>
        <w:rPr>
          <w:sz w:val="32"/>
        </w:rPr>
        <w:t>（完成</w:t>
      </w:r>
      <w:r>
        <w:rPr>
          <w:spacing w:val="54"/>
          <w:sz w:val="32"/>
        </w:rPr>
        <w:t>时限 </w:t>
      </w:r>
      <w:r>
        <w:rPr>
          <w:sz w:val="32"/>
        </w:rPr>
        <w:t>2023</w:t>
      </w:r>
      <w:r>
        <w:rPr>
          <w:spacing w:val="-51"/>
          <w:sz w:val="32"/>
        </w:rPr>
        <w:t> 年 </w:t>
      </w:r>
      <w:r>
        <w:rPr>
          <w:sz w:val="32"/>
        </w:rPr>
        <w:t>12</w:t>
      </w:r>
      <w:r>
        <w:rPr>
          <w:spacing w:val="-52"/>
          <w:sz w:val="32"/>
        </w:rPr>
        <w:t> 月 </w:t>
      </w:r>
      <w:r>
        <w:rPr>
          <w:sz w:val="32"/>
        </w:rPr>
        <w:t>31</w:t>
      </w:r>
      <w:r>
        <w:rPr>
          <w:spacing w:val="-4"/>
          <w:sz w:val="32"/>
        </w:rPr>
        <w:t> 日；责任单位：区科委、区新兴产业促</w:t>
      </w:r>
      <w:bookmarkStart w:name="三、加快培育科技朊务业" w:id="5"/>
      <w:bookmarkEnd w:id="5"/>
      <w:r>
        <w:rPr>
          <w:spacing w:val="-4"/>
          <w:sz w:val="32"/>
        </w:rPr>
      </w:r>
      <w:r>
        <w:rPr>
          <w:spacing w:val="-19"/>
          <w:w w:val="95"/>
          <w:sz w:val="32"/>
        </w:rPr>
        <w:t>进服务中心、大兴生物医药基地管委会、大兴经济开发区管委会</w:t>
      </w:r>
      <w:r>
        <w:rPr>
          <w:w w:val="95"/>
          <w:sz w:val="32"/>
        </w:rPr>
        <w:t>）</w:t>
      </w:r>
    </w:p>
    <w:p>
      <w:pPr>
        <w:pStyle w:val="BodyText"/>
        <w:spacing w:line="402" w:lineRule="exact"/>
        <w:ind w:left="747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（六）优化科技成果转移转化环境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326" w:lineRule="auto" w:before="152" w:after="0"/>
        <w:ind w:left="106" w:right="1471" w:firstLine="640"/>
        <w:jc w:val="both"/>
        <w:rPr>
          <w:sz w:val="32"/>
        </w:rPr>
      </w:pPr>
      <w:r>
        <w:rPr>
          <w:spacing w:val="-9"/>
          <w:sz w:val="32"/>
        </w:rPr>
        <w:t>鼓励国家技术转移示范机构、中关村核心区知名专业科技</w:t>
      </w:r>
      <w:r>
        <w:rPr>
          <w:spacing w:val="-12"/>
          <w:sz w:val="32"/>
        </w:rPr>
        <w:t>服务机构、国内外知名平台型科技服务机构在大兴落地集聚，新</w:t>
      </w:r>
      <w:r>
        <w:rPr>
          <w:spacing w:val="-45"/>
          <w:sz w:val="32"/>
        </w:rPr>
        <w:t>增 </w:t>
      </w:r>
      <w:r>
        <w:rPr>
          <w:sz w:val="32"/>
        </w:rPr>
        <w:t>5</w:t>
      </w:r>
      <w:r>
        <w:rPr>
          <w:spacing w:val="-14"/>
          <w:sz w:val="32"/>
        </w:rPr>
        <w:t> 家以上科技成果转化服务机构。</w:t>
      </w:r>
      <w:r>
        <w:rPr>
          <w:spacing w:val="5"/>
          <w:sz w:val="32"/>
        </w:rPr>
        <w:t>（</w:t>
      </w:r>
      <w:r>
        <w:rPr>
          <w:spacing w:val="35"/>
          <w:sz w:val="32"/>
        </w:rPr>
        <w:t>完成时限 </w:t>
      </w:r>
      <w:r>
        <w:rPr>
          <w:sz w:val="32"/>
        </w:rPr>
        <w:t>2023</w:t>
      </w:r>
      <w:r>
        <w:rPr>
          <w:spacing w:val="-51"/>
          <w:sz w:val="32"/>
        </w:rPr>
        <w:t> 年 </w:t>
      </w:r>
      <w:r>
        <w:rPr>
          <w:sz w:val="32"/>
        </w:rPr>
        <w:t>12</w:t>
      </w:r>
      <w:r>
        <w:rPr>
          <w:spacing w:val="-39"/>
          <w:sz w:val="32"/>
        </w:rPr>
        <w:t> 月</w:t>
      </w:r>
    </w:p>
    <w:p>
      <w:pPr>
        <w:pStyle w:val="BodyText"/>
        <w:spacing w:before="7"/>
        <w:ind w:left="106"/>
        <w:jc w:val="both"/>
      </w:pPr>
      <w:r>
        <w:rPr/>
        <w:t>31 日；责任单位：区科委、区新兴产业促进服务中心）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328" w:lineRule="auto" w:before="149" w:after="0"/>
        <w:ind w:left="106" w:right="1473" w:firstLine="640"/>
        <w:jc w:val="both"/>
        <w:rPr>
          <w:sz w:val="32"/>
        </w:rPr>
      </w:pPr>
      <w:r>
        <w:rPr>
          <w:spacing w:val="-6"/>
          <w:w w:val="95"/>
          <w:sz w:val="32"/>
        </w:rPr>
        <w:t>支持高校院所建立专业科技成果转移转化机构，培养职业 </w:t>
      </w:r>
      <w:r>
        <w:rPr>
          <w:spacing w:val="-17"/>
          <w:sz w:val="32"/>
        </w:rPr>
        <w:t>化、国际化技术经纪人团队。</w:t>
      </w:r>
      <w:r>
        <w:rPr>
          <w:sz w:val="32"/>
        </w:rPr>
        <w:t>（</w:t>
      </w:r>
      <w:r>
        <w:rPr>
          <w:spacing w:val="-1"/>
          <w:sz w:val="32"/>
        </w:rPr>
        <w:t>完成时限：</w:t>
      </w:r>
      <w:r>
        <w:rPr>
          <w:spacing w:val="-3"/>
          <w:sz w:val="32"/>
        </w:rPr>
        <w:t>2023</w:t>
      </w:r>
      <w:r>
        <w:rPr>
          <w:spacing w:val="-55"/>
          <w:sz w:val="32"/>
        </w:rPr>
        <w:t> 年 </w:t>
      </w:r>
      <w:r>
        <w:rPr>
          <w:sz w:val="32"/>
        </w:rPr>
        <w:t>12</w:t>
      </w:r>
      <w:r>
        <w:rPr>
          <w:spacing w:val="-56"/>
          <w:sz w:val="32"/>
        </w:rPr>
        <w:t> 月 </w:t>
      </w:r>
      <w:r>
        <w:rPr>
          <w:sz w:val="32"/>
        </w:rPr>
        <w:t>31</w:t>
      </w:r>
      <w:r>
        <w:rPr>
          <w:spacing w:val="-28"/>
          <w:sz w:val="32"/>
        </w:rPr>
        <w:t> 日并持续推进；责任单位：区科委）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328" w:lineRule="auto" w:before="0" w:after="0"/>
        <w:ind w:left="106" w:right="1472" w:firstLine="640"/>
        <w:jc w:val="both"/>
        <w:rPr>
          <w:sz w:val="32"/>
        </w:rPr>
      </w:pPr>
      <w:r>
        <w:rPr>
          <w:spacing w:val="-6"/>
          <w:sz w:val="32"/>
        </w:rPr>
        <w:t>吸引全球各类组织在大兴区开展交流活动，举办具有较大</w:t>
      </w:r>
      <w:r>
        <w:rPr>
          <w:spacing w:val="-13"/>
          <w:sz w:val="32"/>
        </w:rPr>
        <w:t>影响力的高精尖论坛、展览展示、路演推介、创业大赛、创业沙</w:t>
      </w:r>
      <w:r>
        <w:rPr>
          <w:spacing w:val="-21"/>
          <w:sz w:val="32"/>
        </w:rPr>
        <w:t>龙等品牌活动，促进各类创新要素交流对接。</w:t>
      </w:r>
      <w:r>
        <w:rPr>
          <w:sz w:val="32"/>
        </w:rPr>
        <w:t>（</w:t>
      </w:r>
      <w:r>
        <w:rPr>
          <w:spacing w:val="30"/>
          <w:sz w:val="32"/>
        </w:rPr>
        <w:t>完成时限 </w:t>
      </w:r>
      <w:r>
        <w:rPr>
          <w:sz w:val="32"/>
        </w:rPr>
        <w:t>2023 </w:t>
      </w:r>
      <w:r>
        <w:rPr>
          <w:spacing w:val="-42"/>
          <w:sz w:val="32"/>
        </w:rPr>
        <w:t>年 </w:t>
      </w:r>
      <w:r>
        <w:rPr>
          <w:sz w:val="32"/>
        </w:rPr>
        <w:t>12</w:t>
      </w:r>
      <w:r>
        <w:rPr>
          <w:spacing w:val="-56"/>
          <w:sz w:val="32"/>
        </w:rPr>
        <w:t> 月 </w:t>
      </w:r>
      <w:r>
        <w:rPr>
          <w:sz w:val="32"/>
        </w:rPr>
        <w:t>31</w:t>
      </w:r>
      <w:r>
        <w:rPr>
          <w:spacing w:val="-16"/>
          <w:sz w:val="32"/>
        </w:rPr>
        <w:t> 日并持续推进；责任单位：区科委、大兴生物医药基地管委会、大兴经济开发区管委会、大兴投资）</w:t>
      </w:r>
    </w:p>
    <w:p>
      <w:pPr>
        <w:pStyle w:val="BodyText"/>
        <w:spacing w:line="402" w:lineRule="exact"/>
        <w:ind w:left="747"/>
        <w:rPr>
          <w:rFonts w:ascii="黑体" w:eastAsia="黑体" w:hint="eastAsia"/>
        </w:rPr>
      </w:pPr>
      <w:r>
        <w:rPr>
          <w:rFonts w:ascii="黑体" w:eastAsia="黑体" w:hint="eastAsia"/>
        </w:rPr>
        <w:t>三、加快培育科技服务业</w:t>
      </w:r>
    </w:p>
    <w:p>
      <w:pPr>
        <w:pStyle w:val="BodyText"/>
        <w:tabs>
          <w:tab w:pos="6506" w:val="left" w:leader="none"/>
        </w:tabs>
        <w:spacing w:line="328" w:lineRule="auto" w:before="144"/>
        <w:ind w:left="106" w:right="1471" w:firstLine="640"/>
      </w:pPr>
      <w:r>
        <w:rPr>
          <w:rFonts w:ascii="楷体_GB2312" w:eastAsia="楷体_GB2312" w:hint="eastAsia"/>
          <w:w w:val="95"/>
        </w:rPr>
        <w:t>（七</w:t>
      </w:r>
      <w:r>
        <w:rPr>
          <w:rFonts w:ascii="楷体_GB2312" w:eastAsia="楷体_GB2312" w:hint="eastAsia"/>
          <w:spacing w:val="-58"/>
          <w:w w:val="95"/>
        </w:rPr>
        <w:t>）</w:t>
      </w:r>
      <w:r>
        <w:rPr>
          <w:rFonts w:ascii="楷体_GB2312" w:eastAsia="楷体_GB2312" w:hint="eastAsia"/>
          <w:w w:val="95"/>
        </w:rPr>
        <w:t>畅通科技服务业发展渠道</w:t>
      </w:r>
      <w:r>
        <w:rPr>
          <w:rFonts w:ascii="楷体_GB2312" w:eastAsia="楷体_GB2312" w:hint="eastAsia"/>
          <w:spacing w:val="-55"/>
          <w:w w:val="95"/>
        </w:rPr>
        <w:t>。</w:t>
      </w:r>
      <w:r>
        <w:rPr>
          <w:w w:val="95"/>
        </w:rPr>
        <w:t>鼓励企业承接国际国内技 术服务业务</w:t>
      </w:r>
      <w:r>
        <w:rPr>
          <w:spacing w:val="-39"/>
          <w:w w:val="95"/>
        </w:rPr>
        <w:t>，</w:t>
      </w:r>
      <w:r>
        <w:rPr>
          <w:w w:val="95"/>
        </w:rPr>
        <w:t>扩大技术交易</w:t>
      </w:r>
      <w:r>
        <w:rPr>
          <w:spacing w:val="-39"/>
          <w:w w:val="95"/>
        </w:rPr>
        <w:t>。</w:t>
      </w:r>
      <w:r>
        <w:rPr>
          <w:w w:val="95"/>
        </w:rPr>
        <w:t>鼓励各类研发中</w:t>
      </w:r>
      <w:r>
        <w:rPr>
          <w:spacing w:val="3"/>
          <w:w w:val="95"/>
        </w:rPr>
        <w:t>心</w:t>
      </w:r>
      <w:r>
        <w:rPr>
          <w:spacing w:val="-36"/>
          <w:w w:val="95"/>
        </w:rPr>
        <w:t>、</w:t>
      </w:r>
      <w:r>
        <w:rPr>
          <w:w w:val="95"/>
        </w:rPr>
        <w:t>重点实验室推 </w:t>
      </w:r>
      <w:r>
        <w:rPr/>
        <w:t>动区内科研仪器设备共享开</w:t>
      </w:r>
      <w:r>
        <w:rPr>
          <w:spacing w:val="3"/>
        </w:rPr>
        <w:t>放</w:t>
      </w:r>
      <w:r>
        <w:rPr/>
        <w:t>。（完成时限</w:t>
        <w:tab/>
        <w:t>2023</w:t>
      </w:r>
      <w:r>
        <w:rPr>
          <w:spacing w:val="-80"/>
        </w:rPr>
        <w:t> </w:t>
      </w:r>
      <w:r>
        <w:rPr/>
        <w:t>年</w:t>
      </w:r>
      <w:r>
        <w:rPr>
          <w:spacing w:val="-80"/>
        </w:rPr>
        <w:t> </w:t>
      </w:r>
      <w:r>
        <w:rPr/>
        <w:t>12</w:t>
      </w:r>
      <w:r>
        <w:rPr>
          <w:spacing w:val="-81"/>
        </w:rPr>
        <w:t> </w:t>
      </w:r>
      <w:r>
        <w:rPr/>
        <w:t>月</w:t>
      </w:r>
      <w:r>
        <w:rPr>
          <w:spacing w:val="-80"/>
        </w:rPr>
        <w:t> </w:t>
      </w:r>
      <w:r>
        <w:rPr/>
        <w:t>31 日；责任单位：区科委、区商务局、区税务局）</w:t>
      </w:r>
    </w:p>
    <w:p>
      <w:pPr>
        <w:pStyle w:val="BodyText"/>
        <w:spacing w:line="402" w:lineRule="exact"/>
        <w:ind w:left="747"/>
      </w:pPr>
      <w:r>
        <w:rPr>
          <w:rFonts w:ascii="楷体_GB2312" w:eastAsia="楷体_GB2312" w:hint="eastAsia"/>
        </w:rPr>
        <w:t>（八）打造科技服务业发展空间。</w:t>
      </w:r>
      <w:r>
        <w:rPr/>
        <w:t>推动兴创国际中心片区、</w:t>
      </w:r>
    </w:p>
    <w:p>
      <w:pPr>
        <w:spacing w:after="0" w:line="402" w:lineRule="exact"/>
        <w:sectPr>
          <w:pgSz w:w="11910" w:h="16840"/>
          <w:pgMar w:header="0" w:footer="1097" w:top="1580" w:bottom="1280" w:left="1480" w:right="0"/>
        </w:sect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905024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tabs>
          <w:tab w:pos="1066" w:val="left" w:leader="none"/>
        </w:tabs>
        <w:spacing w:line="328" w:lineRule="auto" w:before="54"/>
        <w:ind w:left="106" w:right="1197"/>
      </w:pPr>
      <w:r>
        <w:rPr>
          <w:w w:val="95"/>
        </w:rPr>
        <w:t>鸿坤金融谷片区等南五环沿线功能区构</w:t>
      </w:r>
      <w:r>
        <w:rPr>
          <w:spacing w:val="-79"/>
          <w:w w:val="95"/>
        </w:rPr>
        <w:t>建</w:t>
      </w:r>
      <w:r>
        <w:rPr>
          <w:w w:val="95"/>
        </w:rPr>
        <w:t>“科技服务业示范</w:t>
      </w:r>
      <w:r>
        <w:rPr>
          <w:spacing w:val="3"/>
          <w:w w:val="95"/>
        </w:rPr>
        <w:t>区</w:t>
      </w:r>
      <w:r>
        <w:rPr>
          <w:spacing w:val="-40"/>
          <w:w w:val="95"/>
        </w:rPr>
        <w:t>”；  </w:t>
      </w:r>
      <w:r>
        <w:rPr/>
        <w:t>推动临空经济区大兴片</w:t>
      </w:r>
      <w:r>
        <w:rPr>
          <w:spacing w:val="-26"/>
        </w:rPr>
        <w:t>区</w:t>
      </w:r>
      <w:r>
        <w:rPr/>
        <w:t>“国际创新资源接驳地</w:t>
      </w:r>
      <w:r>
        <w:rPr>
          <w:spacing w:val="-29"/>
        </w:rPr>
        <w:t>”</w:t>
      </w:r>
      <w:r>
        <w:rPr/>
        <w:t>建设</w:t>
      </w:r>
      <w:r>
        <w:rPr>
          <w:spacing w:val="-55"/>
        </w:rPr>
        <w:t>。</w:t>
      </w:r>
      <w:r>
        <w:rPr/>
        <w:t>（完成</w:t>
      </w:r>
      <w:bookmarkStart w:name="四、持续完善科技金融朊务体系" w:id="6"/>
      <w:bookmarkEnd w:id="6"/>
      <w:r>
        <w:rPr/>
      </w:r>
      <w:r>
        <w:rPr/>
        <w:t>时限</w:t>
        <w:tab/>
        <w:t>2023</w:t>
      </w:r>
      <w:r>
        <w:rPr>
          <w:spacing w:val="-62"/>
        </w:rPr>
        <w:t> </w:t>
      </w:r>
      <w:r>
        <w:rPr/>
        <w:t>年</w:t>
      </w:r>
      <w:r>
        <w:rPr>
          <w:spacing w:val="-63"/>
        </w:rPr>
        <w:t> </w:t>
      </w:r>
      <w:r>
        <w:rPr/>
        <w:t>12</w:t>
      </w:r>
      <w:r>
        <w:rPr>
          <w:spacing w:val="-61"/>
        </w:rPr>
        <w:t> </w:t>
      </w:r>
      <w:r>
        <w:rPr/>
        <w:t>月</w:t>
      </w:r>
      <w:r>
        <w:rPr>
          <w:spacing w:val="-65"/>
        </w:rPr>
        <w:t> </w:t>
      </w:r>
      <w:r>
        <w:rPr/>
        <w:t>31</w:t>
      </w:r>
      <w:r>
        <w:rPr>
          <w:spacing w:val="-61"/>
        </w:rPr>
        <w:t> </w:t>
      </w:r>
      <w:r>
        <w:rPr/>
        <w:t>日；责任单位：区科委、临空经济区大兴片区管委会）</w:t>
      </w:r>
    </w:p>
    <w:p>
      <w:pPr>
        <w:pStyle w:val="BodyText"/>
        <w:spacing w:line="402" w:lineRule="exact"/>
        <w:ind w:left="747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（九）加大孵化加速空间建设力度</w:t>
      </w:r>
    </w:p>
    <w:p>
      <w:pPr>
        <w:pStyle w:val="ListParagraph"/>
        <w:numPr>
          <w:ilvl w:val="0"/>
          <w:numId w:val="4"/>
        </w:numPr>
        <w:tabs>
          <w:tab w:pos="1067" w:val="left" w:leader="none"/>
        </w:tabs>
        <w:spacing w:line="328" w:lineRule="auto" w:before="149" w:after="0"/>
        <w:ind w:left="106" w:right="1471" w:firstLine="640"/>
        <w:jc w:val="both"/>
        <w:rPr>
          <w:sz w:val="32"/>
        </w:rPr>
      </w:pPr>
      <w:r>
        <w:rPr>
          <w:w w:val="99"/>
          <w:sz w:val="32"/>
        </w:rPr>
        <w:t>加速推进闲置厂房改造提升建设孵化器</w:t>
      </w:r>
      <w:r>
        <w:rPr>
          <w:spacing w:val="-298"/>
          <w:w w:val="99"/>
          <w:sz w:val="32"/>
        </w:rPr>
        <w:t>。</w:t>
      </w:r>
      <w:r>
        <w:rPr>
          <w:spacing w:val="2"/>
          <w:w w:val="99"/>
          <w:sz w:val="32"/>
        </w:rPr>
        <w:t>（</w:t>
      </w:r>
      <w:r>
        <w:rPr>
          <w:spacing w:val="-28"/>
          <w:w w:val="99"/>
          <w:sz w:val="32"/>
        </w:rPr>
        <w:t>完成时限：</w:t>
      </w:r>
      <w:r>
        <w:rPr>
          <w:spacing w:val="-1"/>
          <w:w w:val="99"/>
          <w:sz w:val="32"/>
        </w:rPr>
        <w:t>2</w:t>
      </w:r>
      <w:r>
        <w:rPr>
          <w:spacing w:val="1"/>
          <w:w w:val="99"/>
          <w:sz w:val="32"/>
        </w:rPr>
        <w:t>0</w:t>
      </w:r>
      <w:r>
        <w:rPr>
          <w:w w:val="99"/>
          <w:sz w:val="32"/>
        </w:rPr>
        <w:t>23</w:t>
      </w:r>
      <w:r>
        <w:rPr>
          <w:spacing w:val="-42"/>
          <w:sz w:val="32"/>
        </w:rPr>
        <w:t>年 </w:t>
      </w:r>
      <w:r>
        <w:rPr>
          <w:sz w:val="32"/>
        </w:rPr>
        <w:t>12</w:t>
      </w:r>
      <w:r>
        <w:rPr>
          <w:spacing w:val="-56"/>
          <w:sz w:val="32"/>
        </w:rPr>
        <w:t> 月 </w:t>
      </w:r>
      <w:r>
        <w:rPr>
          <w:sz w:val="32"/>
        </w:rPr>
        <w:t>31</w:t>
      </w:r>
      <w:r>
        <w:rPr>
          <w:spacing w:val="-15"/>
          <w:sz w:val="32"/>
        </w:rPr>
        <w:t> 日；责任单位：区科委、区发展改革委、区经济和信</w:t>
      </w:r>
      <w:r>
        <w:rPr>
          <w:spacing w:val="-14"/>
          <w:w w:val="95"/>
          <w:sz w:val="32"/>
        </w:rPr>
        <w:t>息化局、区新兴产业促进服务中心、区商务局、区住房城乡建设 </w:t>
      </w:r>
      <w:r>
        <w:rPr>
          <w:spacing w:val="-14"/>
          <w:sz w:val="32"/>
        </w:rPr>
        <w:t>委）</w:t>
      </w:r>
    </w:p>
    <w:p>
      <w:pPr>
        <w:pStyle w:val="ListParagraph"/>
        <w:numPr>
          <w:ilvl w:val="0"/>
          <w:numId w:val="4"/>
        </w:numPr>
        <w:tabs>
          <w:tab w:pos="1067" w:val="left" w:leader="none"/>
        </w:tabs>
        <w:spacing w:line="326" w:lineRule="auto" w:before="0" w:after="0"/>
        <w:ind w:left="106" w:right="1312" w:firstLine="640"/>
        <w:jc w:val="both"/>
        <w:rPr>
          <w:sz w:val="32"/>
        </w:rPr>
      </w:pPr>
      <w:r>
        <w:rPr>
          <w:spacing w:val="-8"/>
          <w:sz w:val="32"/>
        </w:rPr>
        <w:t>提升孵化器增值服务水平，聚合孵化载体、技术转移、金</w:t>
      </w:r>
      <w:r>
        <w:rPr>
          <w:spacing w:val="-12"/>
          <w:sz w:val="32"/>
        </w:rPr>
        <w:t>融、知识产权、法律等机构服务资源，构建全链条创业孵化服务</w:t>
      </w:r>
      <w:r>
        <w:rPr>
          <w:spacing w:val="-52"/>
          <w:sz w:val="32"/>
        </w:rPr>
        <w:t>生态网络。</w:t>
      </w:r>
      <w:r>
        <w:rPr>
          <w:sz w:val="32"/>
        </w:rPr>
        <w:t>（</w:t>
      </w:r>
      <w:r>
        <w:rPr>
          <w:spacing w:val="-2"/>
          <w:sz w:val="32"/>
        </w:rPr>
        <w:t>完成时限：</w:t>
      </w:r>
      <w:r>
        <w:rPr>
          <w:spacing w:val="-10"/>
          <w:sz w:val="32"/>
        </w:rPr>
        <w:t>2023</w:t>
      </w:r>
      <w:r>
        <w:rPr>
          <w:spacing w:val="-55"/>
          <w:sz w:val="32"/>
        </w:rPr>
        <w:t> 年 </w:t>
      </w:r>
      <w:r>
        <w:rPr>
          <w:sz w:val="32"/>
        </w:rPr>
        <w:t>12</w:t>
      </w:r>
      <w:r>
        <w:rPr>
          <w:spacing w:val="-56"/>
          <w:sz w:val="32"/>
        </w:rPr>
        <w:t> 月 </w:t>
      </w:r>
      <w:r>
        <w:rPr>
          <w:sz w:val="32"/>
        </w:rPr>
        <w:t>31</w:t>
      </w:r>
      <w:r>
        <w:rPr>
          <w:spacing w:val="-19"/>
          <w:sz w:val="32"/>
        </w:rPr>
        <w:t> 日；责任单位：区科委</w:t>
      </w:r>
      <w:r>
        <w:rPr>
          <w:sz w:val="32"/>
        </w:rPr>
        <w:t>）</w:t>
      </w:r>
    </w:p>
    <w:p>
      <w:pPr>
        <w:pStyle w:val="BodyText"/>
        <w:spacing w:before="2"/>
        <w:ind w:left="747"/>
        <w:rPr>
          <w:rFonts w:ascii="黑体" w:eastAsia="黑体" w:hint="eastAsia"/>
        </w:rPr>
      </w:pPr>
      <w:r>
        <w:rPr>
          <w:rFonts w:ascii="黑体" w:eastAsia="黑体" w:hint="eastAsia"/>
        </w:rPr>
        <w:t>四、持续完善科技金融服务体系</w:t>
      </w:r>
    </w:p>
    <w:p>
      <w:pPr>
        <w:pStyle w:val="BodyText"/>
        <w:spacing w:before="149"/>
        <w:ind w:left="747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（十）完善资金支持体系</w:t>
      </w:r>
    </w:p>
    <w:p>
      <w:pPr>
        <w:pStyle w:val="ListParagraph"/>
        <w:numPr>
          <w:ilvl w:val="0"/>
          <w:numId w:val="5"/>
        </w:numPr>
        <w:tabs>
          <w:tab w:pos="1067" w:val="left" w:leader="none"/>
        </w:tabs>
        <w:spacing w:line="328" w:lineRule="auto" w:before="150" w:after="0"/>
        <w:ind w:left="106" w:right="1358" w:firstLine="640"/>
        <w:jc w:val="left"/>
        <w:rPr>
          <w:sz w:val="32"/>
        </w:rPr>
      </w:pPr>
      <w:r>
        <w:rPr>
          <w:spacing w:val="-6"/>
          <w:sz w:val="32"/>
        </w:rPr>
        <w:t>引导国际国内多方资金投向大兴区重点产业，鼓励各类优</w:t>
      </w:r>
      <w:r>
        <w:rPr>
          <w:spacing w:val="-12"/>
          <w:sz w:val="32"/>
        </w:rPr>
        <w:t>质投融资服务机构在大兴集聚。引导并培育各类天使基金、创业</w:t>
      </w:r>
      <w:r>
        <w:rPr>
          <w:spacing w:val="-13"/>
          <w:sz w:val="32"/>
        </w:rPr>
        <w:t>基金、并购投资基金、产业投资基金和母基金等专业化投资机构</w:t>
      </w:r>
      <w:r>
        <w:rPr>
          <w:spacing w:val="-16"/>
          <w:sz w:val="32"/>
        </w:rPr>
        <w:t>来大兴发展，通过新设和迁入等方式新增分支机构不少于 </w:t>
      </w:r>
      <w:r>
        <w:rPr>
          <w:sz w:val="32"/>
        </w:rPr>
        <w:t>5</w:t>
      </w:r>
      <w:r>
        <w:rPr>
          <w:spacing w:val="-29"/>
          <w:sz w:val="32"/>
        </w:rPr>
        <w:t> 家， </w:t>
      </w:r>
      <w:r>
        <w:rPr>
          <w:spacing w:val="-5"/>
          <w:w w:val="99"/>
          <w:sz w:val="32"/>
        </w:rPr>
        <w:t>并建立股权投资优惠政策及注册审批绿色通道</w:t>
      </w:r>
      <w:r>
        <w:rPr>
          <w:spacing w:val="-298"/>
          <w:w w:val="99"/>
          <w:sz w:val="32"/>
        </w:rPr>
        <w:t>。</w:t>
      </w:r>
      <w:r>
        <w:rPr>
          <w:spacing w:val="2"/>
          <w:w w:val="99"/>
          <w:sz w:val="32"/>
        </w:rPr>
        <w:t>（</w:t>
      </w:r>
      <w:r>
        <w:rPr>
          <w:spacing w:val="-28"/>
          <w:w w:val="99"/>
          <w:sz w:val="32"/>
        </w:rPr>
        <w:t>完成时限：</w:t>
      </w:r>
      <w:r>
        <w:rPr>
          <w:spacing w:val="-1"/>
          <w:w w:val="99"/>
          <w:sz w:val="32"/>
        </w:rPr>
        <w:t>2</w:t>
      </w:r>
      <w:r>
        <w:rPr>
          <w:spacing w:val="1"/>
          <w:w w:val="99"/>
          <w:sz w:val="32"/>
        </w:rPr>
        <w:t>0</w:t>
      </w:r>
      <w:r>
        <w:rPr>
          <w:w w:val="99"/>
          <w:sz w:val="32"/>
        </w:rPr>
        <w:t>23</w:t>
      </w:r>
      <w:r>
        <w:rPr>
          <w:spacing w:val="-42"/>
          <w:sz w:val="32"/>
        </w:rPr>
        <w:t>年 </w:t>
      </w:r>
      <w:r>
        <w:rPr>
          <w:sz w:val="32"/>
        </w:rPr>
        <w:t>12</w:t>
      </w:r>
      <w:r>
        <w:rPr>
          <w:spacing w:val="-56"/>
          <w:sz w:val="32"/>
        </w:rPr>
        <w:t> 月 </w:t>
      </w:r>
      <w:r>
        <w:rPr>
          <w:sz w:val="32"/>
        </w:rPr>
        <w:t>31</w:t>
      </w:r>
      <w:r>
        <w:rPr>
          <w:spacing w:val="-10"/>
          <w:sz w:val="32"/>
        </w:rPr>
        <w:t> 日；责任单位：区科委、区金融办、区市场监管局、大兴发展、大兴投资）</w:t>
      </w:r>
    </w:p>
    <w:p>
      <w:pPr>
        <w:pStyle w:val="ListParagraph"/>
        <w:numPr>
          <w:ilvl w:val="0"/>
          <w:numId w:val="5"/>
        </w:numPr>
        <w:tabs>
          <w:tab w:pos="1067" w:val="left" w:leader="none"/>
          <w:tab w:pos="7097" w:val="left" w:leader="none"/>
        </w:tabs>
        <w:spacing w:line="326" w:lineRule="auto" w:before="0" w:after="0"/>
        <w:ind w:left="106" w:right="1473" w:firstLine="640"/>
        <w:jc w:val="left"/>
        <w:rPr>
          <w:sz w:val="32"/>
        </w:rPr>
      </w:pPr>
      <w:r>
        <w:rPr>
          <w:w w:val="95"/>
          <w:sz w:val="32"/>
        </w:rPr>
        <w:t>积极引导金融机构及各类金融中介服务机</w:t>
      </w:r>
      <w:r>
        <w:rPr>
          <w:spacing w:val="3"/>
          <w:w w:val="95"/>
          <w:sz w:val="32"/>
        </w:rPr>
        <w:t>构</w:t>
      </w:r>
      <w:r>
        <w:rPr>
          <w:spacing w:val="-115"/>
          <w:w w:val="95"/>
          <w:sz w:val="32"/>
        </w:rPr>
        <w:t>，</w:t>
      </w:r>
      <w:r>
        <w:rPr>
          <w:w w:val="95"/>
          <w:sz w:val="32"/>
        </w:rPr>
        <w:t>为科技成果 </w:t>
      </w:r>
      <w:r>
        <w:rPr>
          <w:spacing w:val="5"/>
          <w:sz w:val="32"/>
        </w:rPr>
        <w:t>转</w:t>
      </w:r>
      <w:r>
        <w:rPr>
          <w:spacing w:val="7"/>
          <w:sz w:val="32"/>
        </w:rPr>
        <w:t>化</w:t>
      </w:r>
      <w:r>
        <w:rPr>
          <w:spacing w:val="5"/>
          <w:sz w:val="32"/>
        </w:rPr>
        <w:t>提</w:t>
      </w:r>
      <w:r>
        <w:rPr>
          <w:spacing w:val="7"/>
          <w:sz w:val="32"/>
        </w:rPr>
        <w:t>供</w:t>
      </w:r>
      <w:r>
        <w:rPr>
          <w:spacing w:val="5"/>
          <w:sz w:val="32"/>
        </w:rPr>
        <w:t>资金</w:t>
      </w:r>
      <w:r>
        <w:rPr>
          <w:spacing w:val="7"/>
          <w:sz w:val="32"/>
        </w:rPr>
        <w:t>支</w:t>
      </w:r>
      <w:r>
        <w:rPr>
          <w:spacing w:val="5"/>
          <w:sz w:val="32"/>
        </w:rPr>
        <w:t>持</w:t>
      </w:r>
      <w:r>
        <w:rPr>
          <w:spacing w:val="7"/>
          <w:sz w:val="32"/>
        </w:rPr>
        <w:t>和</w:t>
      </w:r>
      <w:r>
        <w:rPr>
          <w:spacing w:val="5"/>
          <w:sz w:val="32"/>
        </w:rPr>
        <w:t>专</w:t>
      </w:r>
      <w:r>
        <w:rPr>
          <w:spacing w:val="7"/>
          <w:sz w:val="32"/>
        </w:rPr>
        <w:t>业</w:t>
      </w:r>
      <w:r>
        <w:rPr>
          <w:spacing w:val="5"/>
          <w:sz w:val="32"/>
        </w:rPr>
        <w:t>金融</w:t>
      </w:r>
      <w:r>
        <w:rPr>
          <w:spacing w:val="7"/>
          <w:sz w:val="32"/>
        </w:rPr>
        <w:t>服</w:t>
      </w:r>
      <w:r>
        <w:rPr>
          <w:sz w:val="32"/>
        </w:rPr>
        <w:t>务</w:t>
      </w:r>
      <w:r>
        <w:rPr>
          <w:spacing w:val="-154"/>
          <w:sz w:val="32"/>
        </w:rPr>
        <w:t>。</w:t>
      </w:r>
      <w:r>
        <w:rPr>
          <w:spacing w:val="5"/>
          <w:sz w:val="32"/>
        </w:rPr>
        <w:t>（</w:t>
      </w:r>
      <w:r>
        <w:rPr>
          <w:spacing w:val="7"/>
          <w:sz w:val="32"/>
        </w:rPr>
        <w:t>完</w:t>
      </w:r>
      <w:r>
        <w:rPr>
          <w:spacing w:val="5"/>
          <w:sz w:val="32"/>
        </w:rPr>
        <w:t>成</w:t>
      </w:r>
      <w:r>
        <w:rPr>
          <w:spacing w:val="7"/>
          <w:sz w:val="32"/>
        </w:rPr>
        <w:t>时</w:t>
      </w:r>
      <w:r>
        <w:rPr>
          <w:sz w:val="32"/>
        </w:rPr>
        <w:t>限</w:t>
        <w:tab/>
        <w:t>2023</w:t>
      </w:r>
      <w:r>
        <w:rPr>
          <w:spacing w:val="-75"/>
          <w:sz w:val="32"/>
        </w:rPr>
        <w:t> </w:t>
      </w:r>
      <w:r>
        <w:rPr>
          <w:sz w:val="32"/>
        </w:rPr>
        <w:t>年</w:t>
      </w:r>
      <w:r>
        <w:rPr>
          <w:spacing w:val="-76"/>
          <w:sz w:val="32"/>
        </w:rPr>
        <w:t> </w:t>
      </w:r>
      <w:r>
        <w:rPr>
          <w:sz w:val="32"/>
        </w:rPr>
        <w:t>12</w:t>
      </w:r>
      <w:r>
        <w:rPr>
          <w:spacing w:val="-77"/>
          <w:sz w:val="32"/>
        </w:rPr>
        <w:t> </w:t>
      </w:r>
      <w:r>
        <w:rPr>
          <w:spacing w:val="-16"/>
          <w:sz w:val="32"/>
        </w:rPr>
        <w:t>月</w:t>
      </w:r>
    </w:p>
    <w:p>
      <w:pPr>
        <w:pStyle w:val="BodyText"/>
        <w:ind w:left="106"/>
      </w:pPr>
      <w:r>
        <w:rPr/>
        <w:t>31 日并持续推进；责任单位：大兴投资、大兴发展、区金融办、</w:t>
      </w:r>
    </w:p>
    <w:p>
      <w:pPr>
        <w:spacing w:after="0"/>
        <w:sectPr>
          <w:pgSz w:w="11910" w:h="16840"/>
          <w:pgMar w:header="0" w:footer="1097" w:top="1580" w:bottom="1280" w:left="1480" w:right="0"/>
        </w:sect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904000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54"/>
        <w:ind w:left="106"/>
      </w:pPr>
      <w:r>
        <w:rPr/>
        <w:t>区科委、区市场监管局）</w:t>
      </w:r>
    </w:p>
    <w:p>
      <w:pPr>
        <w:pStyle w:val="BodyText"/>
        <w:spacing w:before="149"/>
        <w:ind w:left="747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（十一）发挥投资基金引导作用</w:t>
      </w:r>
    </w:p>
    <w:p>
      <w:pPr>
        <w:pStyle w:val="ListParagraph"/>
        <w:numPr>
          <w:ilvl w:val="0"/>
          <w:numId w:val="6"/>
        </w:numPr>
        <w:tabs>
          <w:tab w:pos="1076" w:val="left" w:leader="none"/>
        </w:tabs>
        <w:spacing w:line="328" w:lineRule="auto" w:before="150" w:after="0"/>
        <w:ind w:left="106" w:right="1312" w:firstLine="640"/>
        <w:jc w:val="left"/>
        <w:rPr>
          <w:sz w:val="32"/>
        </w:rPr>
      </w:pPr>
      <w:bookmarkStart w:name="五、加速创新创业人才集聚" w:id="7"/>
      <w:bookmarkEnd w:id="7"/>
      <w:r>
        <w:rPr/>
      </w:r>
      <w:bookmarkStart w:name="五、加速创新创业人才集聚" w:id="8"/>
      <w:bookmarkEnd w:id="8"/>
      <w:r>
        <w:rPr>
          <w:spacing w:val="-3"/>
          <w:w w:val="99"/>
          <w:sz w:val="32"/>
        </w:rPr>
        <w:t>充分利用“北京大兴发展引导基金”“北京兴产母基金”</w:t>
      </w:r>
      <w:r>
        <w:rPr>
          <w:spacing w:val="-3"/>
          <w:w w:val="99"/>
          <w:sz w:val="32"/>
        </w:rPr>
        <w:t> </w:t>
      </w:r>
      <w:r>
        <w:rPr>
          <w:w w:val="99"/>
          <w:sz w:val="32"/>
        </w:rPr>
        <w:t>“大兴高精尖产业直投基金</w:t>
      </w:r>
      <w:r>
        <w:rPr>
          <w:spacing w:val="-19"/>
          <w:w w:val="99"/>
          <w:sz w:val="32"/>
        </w:rPr>
        <w:t>”“北京市大兴区科技创新引导基金”</w:t>
      </w:r>
      <w:r>
        <w:rPr>
          <w:spacing w:val="6"/>
          <w:sz w:val="32"/>
        </w:rPr>
        <w:t>等政府投资基金引导国内外高端团队和原始创新项目落地大兴</w:t>
      </w:r>
      <w:r>
        <w:rPr>
          <w:spacing w:val="-7"/>
          <w:sz w:val="32"/>
        </w:rPr>
        <w:t>区转化和发展，搭建科创基金备选项目数据库，探索科技金融服</w:t>
      </w:r>
      <w:r>
        <w:rPr>
          <w:spacing w:val="-29"/>
          <w:sz w:val="32"/>
        </w:rPr>
        <w:t>务新模式。累计为 </w:t>
      </w:r>
      <w:r>
        <w:rPr>
          <w:sz w:val="32"/>
        </w:rPr>
        <w:t>100</w:t>
      </w:r>
      <w:r>
        <w:rPr>
          <w:spacing w:val="-10"/>
          <w:sz w:val="32"/>
        </w:rPr>
        <w:t> 家以上科技型中小企业提供融资服务</w:t>
      </w:r>
      <w:r>
        <w:rPr>
          <w:spacing w:val="-298"/>
          <w:sz w:val="32"/>
        </w:rPr>
        <w:t>。</w:t>
      </w:r>
      <w:r>
        <w:rPr>
          <w:sz w:val="32"/>
        </w:rPr>
        <w:t>（完成时限：2023</w:t>
      </w:r>
      <w:r>
        <w:rPr>
          <w:spacing w:val="-57"/>
          <w:sz w:val="32"/>
        </w:rPr>
        <w:t> 年 </w:t>
      </w:r>
      <w:r>
        <w:rPr>
          <w:sz w:val="32"/>
        </w:rPr>
        <w:t>12</w:t>
      </w:r>
      <w:r>
        <w:rPr>
          <w:spacing w:val="-56"/>
          <w:sz w:val="32"/>
        </w:rPr>
        <w:t> 月 </w:t>
      </w:r>
      <w:r>
        <w:rPr>
          <w:sz w:val="32"/>
        </w:rPr>
        <w:t>31</w:t>
      </w:r>
      <w:r>
        <w:rPr>
          <w:spacing w:val="-11"/>
          <w:sz w:val="32"/>
        </w:rPr>
        <w:t> 日；责任单位：大兴投资、大兴发展、区科委）</w:t>
      </w:r>
    </w:p>
    <w:p>
      <w:pPr>
        <w:pStyle w:val="ListParagraph"/>
        <w:numPr>
          <w:ilvl w:val="0"/>
          <w:numId w:val="6"/>
        </w:numPr>
        <w:tabs>
          <w:tab w:pos="1067" w:val="left" w:leader="none"/>
        </w:tabs>
        <w:spacing w:line="326" w:lineRule="auto" w:before="0" w:after="0"/>
        <w:ind w:left="106" w:right="1437" w:firstLine="640"/>
        <w:jc w:val="both"/>
        <w:rPr>
          <w:sz w:val="32"/>
        </w:rPr>
      </w:pPr>
      <w:r>
        <w:rPr>
          <w:spacing w:val="-10"/>
          <w:sz w:val="32"/>
        </w:rPr>
        <w:t>设立大兴区技术转移基金，对在大兴区落地的科技成果转</w:t>
      </w:r>
      <w:r>
        <w:rPr>
          <w:spacing w:val="-29"/>
          <w:sz w:val="32"/>
        </w:rPr>
        <w:t>化项目进行投资。</w:t>
      </w:r>
      <w:r>
        <w:rPr>
          <w:sz w:val="32"/>
        </w:rPr>
        <w:t>（</w:t>
      </w:r>
      <w:r>
        <w:rPr>
          <w:spacing w:val="30"/>
          <w:sz w:val="32"/>
        </w:rPr>
        <w:t>完成时限 </w:t>
      </w:r>
      <w:r>
        <w:rPr>
          <w:sz w:val="32"/>
        </w:rPr>
        <w:t>2023</w:t>
      </w:r>
      <w:r>
        <w:rPr>
          <w:spacing w:val="-54"/>
          <w:sz w:val="32"/>
        </w:rPr>
        <w:t> 年 </w:t>
      </w:r>
      <w:r>
        <w:rPr>
          <w:sz w:val="32"/>
        </w:rPr>
        <w:t>12</w:t>
      </w:r>
      <w:r>
        <w:rPr>
          <w:spacing w:val="-54"/>
          <w:sz w:val="32"/>
        </w:rPr>
        <w:t> 月 </w:t>
      </w:r>
      <w:r>
        <w:rPr>
          <w:sz w:val="32"/>
        </w:rPr>
        <w:t>31</w:t>
      </w:r>
      <w:r>
        <w:rPr>
          <w:spacing w:val="-12"/>
          <w:sz w:val="32"/>
        </w:rPr>
        <w:t> 日；责任单位： 大兴投资、区科委）</w:t>
      </w:r>
    </w:p>
    <w:p>
      <w:pPr>
        <w:pStyle w:val="BodyText"/>
        <w:ind w:left="747"/>
        <w:rPr>
          <w:rFonts w:ascii="黑体" w:eastAsia="黑体" w:hint="eastAsia"/>
        </w:rPr>
      </w:pPr>
      <w:r>
        <w:rPr>
          <w:rFonts w:ascii="黑体" w:eastAsia="黑体" w:hint="eastAsia"/>
        </w:rPr>
        <w:t>五、加速创新创业人才集聚</w:t>
      </w:r>
    </w:p>
    <w:p>
      <w:pPr>
        <w:pStyle w:val="BodyText"/>
        <w:spacing w:line="328" w:lineRule="auto" w:before="145"/>
        <w:ind w:left="106" w:right="1312" w:firstLine="640"/>
      </w:pPr>
      <w:r>
        <w:rPr>
          <w:rFonts w:ascii="楷体_GB2312" w:hAnsi="楷体_GB2312" w:eastAsia="楷体_GB2312" w:hint="eastAsia"/>
        </w:rPr>
        <w:t>（十二</w:t>
      </w:r>
      <w:r>
        <w:rPr>
          <w:rFonts w:ascii="楷体_GB2312" w:hAnsi="楷体_GB2312" w:eastAsia="楷体_GB2312" w:hint="eastAsia"/>
          <w:spacing w:val="-137"/>
        </w:rPr>
        <w:t>）</w:t>
      </w:r>
      <w:r>
        <w:rPr>
          <w:rFonts w:ascii="楷体_GB2312" w:hAnsi="楷体_GB2312" w:eastAsia="楷体_GB2312" w:hint="eastAsia"/>
          <w:spacing w:val="-10"/>
        </w:rPr>
        <w:t>集聚一批高水平的创新创业人才。</w:t>
      </w:r>
      <w:r>
        <w:rPr/>
        <w:t>加速引进企业家、</w:t>
      </w:r>
      <w:r>
        <w:rPr>
          <w:spacing w:val="-7"/>
        </w:rPr>
        <w:t>投资家和科学家等产业领军人才，集中引进一批名师、名医和文</w:t>
      </w:r>
      <w:r>
        <w:rPr>
          <w:spacing w:val="-19"/>
        </w:rPr>
        <w:t>化名家，组建首席技师工作室吸引一批高水平技能工匠，到 </w:t>
      </w:r>
      <w:r>
        <w:rPr/>
        <w:t>2023 </w:t>
      </w:r>
      <w:r>
        <w:rPr>
          <w:spacing w:val="-10"/>
        </w:rPr>
        <w:t>年累计授予“新国门”领军人才称号，以及大兴名师、名医、文</w:t>
      </w:r>
      <w:r>
        <w:rPr>
          <w:spacing w:val="-19"/>
        </w:rPr>
        <w:t>化名家人数达到 </w:t>
      </w:r>
      <w:r>
        <w:rPr/>
        <w:t>260</w:t>
      </w:r>
      <w:r>
        <w:rPr>
          <w:spacing w:val="-85"/>
        </w:rPr>
        <w:t> 人。</w:t>
      </w:r>
      <w:r>
        <w:rPr/>
        <w:t>（</w:t>
      </w:r>
      <w:r>
        <w:rPr>
          <w:spacing w:val="-1"/>
        </w:rPr>
        <w:t>完成时限：</w:t>
      </w:r>
      <w:r>
        <w:rPr>
          <w:spacing w:val="-3"/>
        </w:rPr>
        <w:t>2023</w:t>
      </w:r>
      <w:r>
        <w:rPr>
          <w:spacing w:val="-55"/>
        </w:rPr>
        <w:t> 年 </w:t>
      </w:r>
      <w:r>
        <w:rPr/>
        <w:t>12</w:t>
      </w:r>
      <w:r>
        <w:rPr>
          <w:spacing w:val="-54"/>
        </w:rPr>
        <w:t> 月 </w:t>
      </w:r>
      <w:r>
        <w:rPr/>
        <w:t>31</w:t>
      </w:r>
      <w:r>
        <w:rPr>
          <w:spacing w:val="-20"/>
        </w:rPr>
        <w:t> 日；责任单位：区委组织部、区科委、区新兴产业促进服务中心）</w:t>
      </w:r>
    </w:p>
    <w:p>
      <w:pPr>
        <w:pStyle w:val="BodyText"/>
        <w:spacing w:line="400" w:lineRule="exact"/>
        <w:ind w:left="747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（十三）创新人才发展激励机制</w:t>
      </w:r>
    </w:p>
    <w:p>
      <w:pPr>
        <w:pStyle w:val="ListParagraph"/>
        <w:numPr>
          <w:ilvl w:val="0"/>
          <w:numId w:val="7"/>
        </w:numPr>
        <w:tabs>
          <w:tab w:pos="1067" w:val="left" w:leader="none"/>
        </w:tabs>
        <w:spacing w:line="328" w:lineRule="auto" w:before="150" w:after="0"/>
        <w:ind w:left="106" w:right="1473" w:firstLine="640"/>
        <w:jc w:val="both"/>
        <w:rPr>
          <w:sz w:val="32"/>
        </w:rPr>
      </w:pPr>
      <w:r>
        <w:rPr>
          <w:spacing w:val="-9"/>
          <w:sz w:val="32"/>
        </w:rPr>
        <w:t>设立大兴区政府特聘岗，不设行政级别，实施市场化薪酬</w:t>
      </w:r>
      <w:r>
        <w:rPr>
          <w:spacing w:val="-15"/>
          <w:sz w:val="32"/>
        </w:rPr>
        <w:t>机制，每年聘用人数不少于 </w:t>
      </w:r>
      <w:r>
        <w:rPr>
          <w:sz w:val="32"/>
        </w:rPr>
        <w:t>1</w:t>
      </w:r>
      <w:r>
        <w:rPr>
          <w:spacing w:val="-81"/>
          <w:sz w:val="32"/>
        </w:rPr>
        <w:t> 人。</w:t>
      </w:r>
      <w:r>
        <w:rPr>
          <w:sz w:val="32"/>
        </w:rPr>
        <w:t>（</w:t>
      </w:r>
      <w:r>
        <w:rPr>
          <w:spacing w:val="31"/>
          <w:sz w:val="32"/>
        </w:rPr>
        <w:t>完成时限 </w:t>
      </w:r>
      <w:r>
        <w:rPr>
          <w:sz w:val="32"/>
        </w:rPr>
        <w:t>2023</w:t>
      </w:r>
      <w:r>
        <w:rPr>
          <w:spacing w:val="-55"/>
          <w:sz w:val="32"/>
        </w:rPr>
        <w:t> 年 </w:t>
      </w:r>
      <w:r>
        <w:rPr>
          <w:sz w:val="32"/>
        </w:rPr>
        <w:t>12</w:t>
      </w:r>
      <w:r>
        <w:rPr>
          <w:spacing w:val="-54"/>
          <w:sz w:val="32"/>
        </w:rPr>
        <w:t> 月 </w:t>
      </w:r>
      <w:r>
        <w:rPr>
          <w:sz w:val="32"/>
        </w:rPr>
        <w:t>31 日并持续推进；责任单位：区委组织部、区科委）</w:t>
      </w:r>
    </w:p>
    <w:p>
      <w:pPr>
        <w:pStyle w:val="ListParagraph"/>
        <w:numPr>
          <w:ilvl w:val="0"/>
          <w:numId w:val="7"/>
        </w:numPr>
        <w:tabs>
          <w:tab w:pos="1067" w:val="left" w:leader="none"/>
        </w:tabs>
        <w:spacing w:line="405" w:lineRule="exact" w:before="0" w:after="0"/>
        <w:ind w:left="1066" w:right="0" w:hanging="320"/>
        <w:jc w:val="left"/>
        <w:rPr>
          <w:sz w:val="32"/>
        </w:rPr>
      </w:pPr>
      <w:r>
        <w:rPr>
          <w:spacing w:val="-11"/>
          <w:sz w:val="32"/>
        </w:rPr>
        <w:t>支持领军人才持续成长。入选国家级或北京市引智项目的，</w:t>
      </w:r>
    </w:p>
    <w:p>
      <w:pPr>
        <w:spacing w:after="0" w:line="405" w:lineRule="exact"/>
        <w:jc w:val="left"/>
        <w:rPr>
          <w:sz w:val="32"/>
        </w:rPr>
        <w:sectPr>
          <w:pgSz w:w="11910" w:h="16840"/>
          <w:pgMar w:header="0" w:footer="1097" w:top="1580" w:bottom="1280" w:left="1480" w:right="0"/>
        </w:sect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902976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spacing w:before="54"/>
        <w:ind w:left="106"/>
      </w:pPr>
      <w:r>
        <w:rPr/>
        <w:t>按照市级奖励资金额度，给予个人 1:1 比例配套奖励。（完成时</w:t>
      </w:r>
    </w:p>
    <w:p>
      <w:pPr>
        <w:pStyle w:val="BodyText"/>
        <w:tabs>
          <w:tab w:pos="747" w:val="left" w:leader="none"/>
        </w:tabs>
        <w:spacing w:before="149"/>
        <w:ind w:left="106"/>
      </w:pPr>
      <w:r>
        <w:rPr/>
        <w:t>限</w:t>
        <w:tab/>
        <w:t>2023</w:t>
      </w:r>
      <w:r>
        <w:rPr>
          <w:spacing w:val="-79"/>
        </w:rPr>
        <w:t> </w:t>
      </w:r>
      <w:r>
        <w:rPr/>
        <w:t>年</w:t>
      </w:r>
      <w:r>
        <w:rPr>
          <w:spacing w:val="-79"/>
        </w:rPr>
        <w:t> </w:t>
      </w:r>
      <w:r>
        <w:rPr/>
        <w:t>12</w:t>
      </w:r>
      <w:r>
        <w:rPr>
          <w:spacing w:val="-80"/>
        </w:rPr>
        <w:t> </w:t>
      </w:r>
      <w:r>
        <w:rPr/>
        <w:t>月</w:t>
      </w:r>
      <w:r>
        <w:rPr>
          <w:spacing w:val="-80"/>
        </w:rPr>
        <w:t> </w:t>
      </w:r>
      <w:r>
        <w:rPr/>
        <w:t>31</w:t>
      </w:r>
      <w:r>
        <w:rPr>
          <w:spacing w:val="-78"/>
        </w:rPr>
        <w:t> </w:t>
      </w:r>
      <w:r>
        <w:rPr/>
        <w:t>日；责任单位：区委组织部）</w:t>
      </w:r>
    </w:p>
    <w:p>
      <w:pPr>
        <w:pStyle w:val="BodyText"/>
        <w:spacing w:before="150"/>
        <w:ind w:left="747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（十四）完善人才发展服务保障</w:t>
      </w:r>
    </w:p>
    <w:p>
      <w:pPr>
        <w:pStyle w:val="ListParagraph"/>
        <w:numPr>
          <w:ilvl w:val="0"/>
          <w:numId w:val="8"/>
        </w:numPr>
        <w:tabs>
          <w:tab w:pos="1076" w:val="left" w:leader="none"/>
          <w:tab w:pos="4332" w:val="left" w:leader="none"/>
        </w:tabs>
        <w:spacing w:line="326" w:lineRule="auto" w:before="151" w:after="0"/>
        <w:ind w:left="106" w:right="1468" w:firstLine="640"/>
        <w:jc w:val="left"/>
        <w:rPr>
          <w:sz w:val="32"/>
        </w:rPr>
      </w:pPr>
      <w:r>
        <w:rPr>
          <w:spacing w:val="9"/>
          <w:w w:val="95"/>
          <w:sz w:val="32"/>
        </w:rPr>
        <w:t>推动持永</w:t>
      </w:r>
      <w:r>
        <w:rPr>
          <w:spacing w:val="7"/>
          <w:w w:val="95"/>
          <w:sz w:val="32"/>
        </w:rPr>
        <w:t>久</w:t>
      </w:r>
      <w:r>
        <w:rPr>
          <w:spacing w:val="9"/>
          <w:w w:val="95"/>
          <w:sz w:val="32"/>
        </w:rPr>
        <w:t>居留身份证外籍人</w:t>
      </w:r>
      <w:r>
        <w:rPr>
          <w:spacing w:val="7"/>
          <w:w w:val="95"/>
          <w:sz w:val="32"/>
        </w:rPr>
        <w:t>才</w:t>
      </w:r>
      <w:r>
        <w:rPr>
          <w:spacing w:val="9"/>
          <w:w w:val="95"/>
          <w:sz w:val="32"/>
        </w:rPr>
        <w:t>在创办科技型企业方</w:t>
      </w:r>
      <w:r>
        <w:rPr>
          <w:w w:val="95"/>
          <w:sz w:val="32"/>
        </w:rPr>
        <w:t>面 </w:t>
      </w:r>
      <w:r>
        <w:rPr>
          <w:spacing w:val="7"/>
          <w:sz w:val="32"/>
        </w:rPr>
        <w:t>享</w:t>
      </w:r>
      <w:r>
        <w:rPr>
          <w:spacing w:val="5"/>
          <w:sz w:val="32"/>
        </w:rPr>
        <w:t>受</w:t>
      </w:r>
      <w:r>
        <w:rPr>
          <w:spacing w:val="7"/>
          <w:sz w:val="32"/>
        </w:rPr>
        <w:t>国</w:t>
      </w:r>
      <w:r>
        <w:rPr>
          <w:spacing w:val="5"/>
          <w:sz w:val="32"/>
        </w:rPr>
        <w:t>民</w:t>
      </w:r>
      <w:r>
        <w:rPr>
          <w:spacing w:val="7"/>
          <w:sz w:val="32"/>
        </w:rPr>
        <w:t>待</w:t>
      </w:r>
      <w:r>
        <w:rPr>
          <w:spacing w:val="5"/>
          <w:sz w:val="32"/>
        </w:rPr>
        <w:t>遇</w:t>
      </w:r>
      <w:r>
        <w:rPr>
          <w:spacing w:val="7"/>
          <w:sz w:val="32"/>
        </w:rPr>
        <w:t>。</w:t>
      </w:r>
      <w:r>
        <w:rPr>
          <w:spacing w:val="5"/>
          <w:sz w:val="32"/>
        </w:rPr>
        <w:t>（</w:t>
      </w:r>
      <w:r>
        <w:rPr>
          <w:spacing w:val="7"/>
          <w:sz w:val="32"/>
        </w:rPr>
        <w:t>完</w:t>
      </w:r>
      <w:r>
        <w:rPr>
          <w:spacing w:val="5"/>
          <w:sz w:val="32"/>
        </w:rPr>
        <w:t>成</w:t>
      </w:r>
      <w:r>
        <w:rPr>
          <w:spacing w:val="7"/>
          <w:sz w:val="32"/>
        </w:rPr>
        <w:t>时</w:t>
      </w:r>
      <w:r>
        <w:rPr>
          <w:sz w:val="32"/>
        </w:rPr>
        <w:t>限</w:t>
        <w:tab/>
        <w:t>2023</w:t>
      </w:r>
      <w:r>
        <w:rPr>
          <w:spacing w:val="-70"/>
          <w:sz w:val="32"/>
        </w:rPr>
        <w:t> </w:t>
      </w:r>
      <w:r>
        <w:rPr>
          <w:sz w:val="32"/>
        </w:rPr>
        <w:t>年</w:t>
      </w:r>
      <w:r>
        <w:rPr>
          <w:spacing w:val="-73"/>
          <w:sz w:val="32"/>
        </w:rPr>
        <w:t> </w:t>
      </w:r>
      <w:r>
        <w:rPr>
          <w:sz w:val="32"/>
        </w:rPr>
        <w:t>12</w:t>
      </w:r>
      <w:r>
        <w:rPr>
          <w:spacing w:val="-73"/>
          <w:sz w:val="32"/>
        </w:rPr>
        <w:t> </w:t>
      </w:r>
      <w:r>
        <w:rPr>
          <w:sz w:val="32"/>
        </w:rPr>
        <w:t>月</w:t>
      </w:r>
      <w:r>
        <w:rPr>
          <w:spacing w:val="-73"/>
          <w:sz w:val="32"/>
        </w:rPr>
        <w:t> </w:t>
      </w:r>
      <w:r>
        <w:rPr>
          <w:sz w:val="32"/>
        </w:rPr>
        <w:t>31</w:t>
      </w:r>
      <w:r>
        <w:rPr>
          <w:spacing w:val="-71"/>
          <w:sz w:val="32"/>
        </w:rPr>
        <w:t> </w:t>
      </w:r>
      <w:r>
        <w:rPr>
          <w:spacing w:val="7"/>
          <w:sz w:val="32"/>
        </w:rPr>
        <w:t>日</w:t>
      </w:r>
      <w:r>
        <w:rPr>
          <w:spacing w:val="5"/>
          <w:sz w:val="32"/>
        </w:rPr>
        <w:t>；</w:t>
      </w:r>
      <w:r>
        <w:rPr>
          <w:spacing w:val="7"/>
          <w:sz w:val="32"/>
        </w:rPr>
        <w:t>责</w:t>
      </w:r>
      <w:r>
        <w:rPr>
          <w:spacing w:val="5"/>
          <w:sz w:val="32"/>
        </w:rPr>
        <w:t>任</w:t>
      </w:r>
      <w:r>
        <w:rPr>
          <w:spacing w:val="7"/>
          <w:sz w:val="32"/>
        </w:rPr>
        <w:t>单</w:t>
      </w:r>
      <w:r>
        <w:rPr>
          <w:sz w:val="32"/>
        </w:rPr>
        <w:t>位区市场监管局、区公安分局、区科委）</w:t>
      </w:r>
    </w:p>
    <w:p>
      <w:pPr>
        <w:pStyle w:val="ListParagraph"/>
        <w:numPr>
          <w:ilvl w:val="0"/>
          <w:numId w:val="8"/>
        </w:numPr>
        <w:tabs>
          <w:tab w:pos="1067" w:val="left" w:leader="none"/>
        </w:tabs>
        <w:spacing w:line="326" w:lineRule="auto" w:before="7" w:after="0"/>
        <w:ind w:left="106" w:right="1152" w:firstLine="640"/>
        <w:jc w:val="left"/>
        <w:rPr>
          <w:sz w:val="32"/>
        </w:rPr>
      </w:pPr>
      <w:r>
        <w:rPr>
          <w:spacing w:val="-11"/>
          <w:sz w:val="32"/>
        </w:rPr>
        <w:t>在临空经济区大兴片区、重点产业功能区和人才聚集区域， </w:t>
      </w:r>
      <w:r>
        <w:rPr>
          <w:spacing w:val="-22"/>
          <w:sz w:val="32"/>
        </w:rPr>
        <w:t>建设一批国际人才社区，为外籍人才提供高品质、国际化的教育、</w:t>
      </w:r>
      <w:r>
        <w:rPr>
          <w:spacing w:val="-18"/>
          <w:sz w:val="32"/>
        </w:rPr>
        <w:t>医疗、居住、文体休闲等配套服务，积极推进 </w:t>
      </w:r>
      <w:r>
        <w:rPr>
          <w:sz w:val="32"/>
        </w:rPr>
        <w:t>200</w:t>
      </w:r>
      <w:r>
        <w:rPr>
          <w:spacing w:val="-13"/>
          <w:sz w:val="32"/>
        </w:rPr>
        <w:t> 套国际人才公</w:t>
      </w:r>
    </w:p>
    <w:p>
      <w:pPr>
        <w:pStyle w:val="BodyText"/>
        <w:spacing w:line="328" w:lineRule="auto" w:before="7"/>
        <w:ind w:left="106" w:right="1358"/>
      </w:pPr>
      <w:r>
        <w:rPr>
          <w:spacing w:val="-42"/>
        </w:rPr>
        <w:t>寓建设。</w:t>
      </w:r>
      <w:r>
        <w:rPr>
          <w:spacing w:val="-3"/>
        </w:rPr>
        <w:t>（</w:t>
      </w:r>
      <w:r>
        <w:rPr>
          <w:spacing w:val="-1"/>
        </w:rPr>
        <w:t>完成时限：</w:t>
      </w:r>
      <w:r>
        <w:rPr>
          <w:spacing w:val="-3"/>
        </w:rPr>
        <w:t>2023</w:t>
      </w:r>
      <w:r>
        <w:rPr>
          <w:spacing w:val="-54"/>
        </w:rPr>
        <w:t> 年 </w:t>
      </w:r>
      <w:r>
        <w:rPr/>
        <w:t>12</w:t>
      </w:r>
      <w:r>
        <w:rPr>
          <w:spacing w:val="-54"/>
        </w:rPr>
        <w:t> 月 </w:t>
      </w:r>
      <w:r>
        <w:rPr/>
        <w:t>31</w:t>
      </w:r>
      <w:r>
        <w:rPr>
          <w:spacing w:val="-11"/>
        </w:rPr>
        <w:t> 日；责任单位：区住房城乡建设委、大兴生物医药基地管委会、大兴经济开发区管委会、</w:t>
      </w:r>
      <w:r>
        <w:rPr>
          <w:spacing w:val="-16"/>
        </w:rPr>
        <w:t>临空经济区大兴片区管委会、市规划自然资源委大兴分局、区保障房公司）</w:t>
      </w:r>
    </w:p>
    <w:p>
      <w:pPr>
        <w:pStyle w:val="ListParagraph"/>
        <w:numPr>
          <w:ilvl w:val="0"/>
          <w:numId w:val="8"/>
        </w:numPr>
        <w:tabs>
          <w:tab w:pos="1067" w:val="left" w:leader="none"/>
        </w:tabs>
        <w:spacing w:line="326" w:lineRule="auto" w:before="0" w:after="0"/>
        <w:ind w:left="106" w:right="1471" w:firstLine="640"/>
        <w:jc w:val="both"/>
        <w:rPr>
          <w:sz w:val="32"/>
        </w:rPr>
      </w:pPr>
      <w:r>
        <w:rPr>
          <w:spacing w:val="-8"/>
          <w:sz w:val="32"/>
        </w:rPr>
        <w:t>统筹北京大兴国际机场及周边资源，为领军人才提供候机</w:t>
      </w:r>
      <w:r>
        <w:rPr>
          <w:spacing w:val="-9"/>
          <w:sz w:val="32"/>
        </w:rPr>
        <w:t>休息、快捷登机、停车过夜等免费服务</w:t>
      </w:r>
      <w:r>
        <w:rPr>
          <w:spacing w:val="-188"/>
          <w:sz w:val="32"/>
        </w:rPr>
        <w:t>。</w:t>
      </w:r>
      <w:r>
        <w:rPr>
          <w:sz w:val="32"/>
        </w:rPr>
        <w:t>（</w:t>
      </w:r>
      <w:r>
        <w:rPr>
          <w:spacing w:val="-2"/>
          <w:sz w:val="32"/>
        </w:rPr>
        <w:t>完成时限：</w:t>
      </w:r>
      <w:r>
        <w:rPr>
          <w:spacing w:val="-6"/>
          <w:sz w:val="32"/>
        </w:rPr>
        <w:t>2023</w:t>
      </w:r>
      <w:r>
        <w:rPr>
          <w:spacing w:val="-58"/>
          <w:sz w:val="32"/>
        </w:rPr>
        <w:t> 年 </w:t>
      </w:r>
      <w:r>
        <w:rPr>
          <w:sz w:val="32"/>
        </w:rPr>
        <w:t>12</w:t>
      </w:r>
    </w:p>
    <w:p>
      <w:pPr>
        <w:pStyle w:val="BodyText"/>
        <w:spacing w:line="326" w:lineRule="auto"/>
        <w:ind w:left="106" w:right="1467"/>
        <w:jc w:val="both"/>
      </w:pPr>
      <w:r>
        <w:rPr>
          <w:spacing w:val="-36"/>
        </w:rPr>
        <w:t>月 </w:t>
      </w:r>
      <w:r>
        <w:rPr/>
        <w:t>31</w:t>
      </w:r>
      <w:r>
        <w:rPr>
          <w:spacing w:val="-8"/>
        </w:rPr>
        <w:t> 日；责任单位：区新兴产业促进服务中心、临空经济区大兴片区管委会）</w:t>
      </w:r>
    </w:p>
    <w:p>
      <w:pPr>
        <w:pStyle w:val="ListParagraph"/>
        <w:numPr>
          <w:ilvl w:val="0"/>
          <w:numId w:val="8"/>
        </w:numPr>
        <w:tabs>
          <w:tab w:pos="1067" w:val="left" w:leader="none"/>
        </w:tabs>
        <w:spacing w:line="328" w:lineRule="auto" w:before="2" w:after="0"/>
        <w:ind w:left="106" w:right="1471" w:firstLine="640"/>
        <w:jc w:val="both"/>
        <w:rPr>
          <w:sz w:val="32"/>
        </w:rPr>
      </w:pPr>
      <w:r>
        <w:rPr>
          <w:spacing w:val="-8"/>
          <w:sz w:val="32"/>
        </w:rPr>
        <w:t>为领军人才提供国内休假、国内外研修、体检和生日慰问</w:t>
      </w:r>
      <w:r>
        <w:rPr>
          <w:spacing w:val="-12"/>
          <w:sz w:val="32"/>
        </w:rPr>
        <w:t>等服务，为符合条件的领军人才提供租房补贴</w:t>
      </w:r>
      <w:r>
        <w:rPr>
          <w:spacing w:val="-250"/>
          <w:sz w:val="32"/>
        </w:rPr>
        <w:t>。</w:t>
      </w:r>
      <w:r>
        <w:rPr>
          <w:sz w:val="32"/>
        </w:rPr>
        <w:t>（</w:t>
      </w:r>
      <w:r>
        <w:rPr>
          <w:spacing w:val="-4"/>
          <w:sz w:val="32"/>
        </w:rPr>
        <w:t>完成时限：</w:t>
      </w:r>
      <w:r>
        <w:rPr>
          <w:spacing w:val="-19"/>
          <w:sz w:val="32"/>
        </w:rPr>
        <w:t>2023 </w:t>
      </w:r>
      <w:r>
        <w:rPr>
          <w:spacing w:val="-42"/>
          <w:sz w:val="32"/>
        </w:rPr>
        <w:t>年 </w:t>
      </w:r>
      <w:r>
        <w:rPr>
          <w:sz w:val="32"/>
        </w:rPr>
        <w:t>12</w:t>
      </w:r>
      <w:r>
        <w:rPr>
          <w:spacing w:val="-56"/>
          <w:sz w:val="32"/>
        </w:rPr>
        <w:t> 月 </w:t>
      </w:r>
      <w:r>
        <w:rPr>
          <w:sz w:val="32"/>
        </w:rPr>
        <w:t>31</w:t>
      </w:r>
      <w:r>
        <w:rPr>
          <w:spacing w:val="-16"/>
          <w:sz w:val="32"/>
        </w:rPr>
        <w:t> 日；责任单位：区新兴产业促进服务中心、区住房城乡建设委）</w:t>
      </w:r>
    </w:p>
    <w:p>
      <w:pPr>
        <w:spacing w:after="0" w:line="328" w:lineRule="auto"/>
        <w:jc w:val="both"/>
        <w:rPr>
          <w:sz w:val="32"/>
        </w:rPr>
        <w:sectPr>
          <w:pgSz w:w="11910" w:h="16840"/>
          <w:pgMar w:header="0" w:footer="1097" w:top="1580" w:bottom="1280" w:left="1480" w:right="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898880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2" w:lineRule="exact"/>
        <w:ind w:left="84"/>
        <w:rPr>
          <w:sz w:val="2"/>
        </w:rPr>
      </w:pPr>
      <w:r>
        <w:rPr>
          <w:sz w:val="2"/>
        </w:rPr>
        <w:pict>
          <v:group style="width:442.2pt;height:1.1pt;mso-position-horizontal-relative:char;mso-position-vertical-relative:line" coordorigin="0,0" coordsize="8844,22">
            <v:line style="position:absolute" from="0,11" to="8844,11" stroked="true" strokeweight="1.05163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374" w:lineRule="auto" w:before="77"/>
        <w:ind w:left="1263" w:right="1773" w:hanging="838"/>
        <w:jc w:val="both"/>
        <w:rPr>
          <w:sz w:val="28"/>
        </w:rPr>
      </w:pPr>
      <w:r>
        <w:rPr/>
        <w:pict>
          <v:line style="position:absolute;mso-position-horizontal-relative:page;mso-position-vertical-relative:paragraph;z-index:-251899904" from="79.348961pt,83.383125pt" to="521.540895pt,83.383125pt" stroked="true" strokeweight=".799357pt" strokecolor="#000000">
            <v:stroke dashstyle="solid"/>
            <w10:wrap type="none"/>
          </v:line>
        </w:pict>
      </w:r>
      <w:r>
        <w:rPr>
          <w:spacing w:val="-10"/>
          <w:sz w:val="28"/>
        </w:rPr>
        <w:t>抄送 区委办公室、各部、委，区人大办公室，区政协办公室，区纪</w:t>
      </w:r>
      <w:r>
        <w:rPr>
          <w:spacing w:val="-26"/>
          <w:sz w:val="28"/>
        </w:rPr>
        <w:t>委区监委机关，区人民法院，区人民检察院，临空经济区大兴片</w:t>
      </w:r>
      <w:r>
        <w:rPr>
          <w:spacing w:val="-12"/>
          <w:sz w:val="28"/>
        </w:rPr>
        <w:t>区管委会。</w:t>
      </w:r>
    </w:p>
    <w:p>
      <w:pPr>
        <w:tabs>
          <w:tab w:pos="5882" w:val="left" w:leader="none"/>
        </w:tabs>
        <w:spacing w:before="1"/>
        <w:ind w:left="423" w:right="0" w:firstLine="0"/>
        <w:jc w:val="both"/>
        <w:rPr>
          <w:sz w:val="28"/>
        </w:rPr>
      </w:pPr>
      <w:r>
        <w:rPr/>
        <w:pict>
          <v:shape style="position:absolute;margin-left:79.499191pt;margin-top:22.134275pt;width:442.2pt;height:.1pt;mso-position-horizontal-relative:page;mso-position-vertical-relative:paragraph;z-index:-251649024;mso-wrap-distance-left:0;mso-wrap-distance-right:0" coordorigin="1590,443" coordsize="8844,0" path="m1590,443l10434,443e" filled="false" stroked="true" strokeweight="1.048802pt" strokecolor="#000000">
            <v:path arrowok="t"/>
            <v:stroke dashstyle="solid"/>
            <w10:wrap type="topAndBottom"/>
          </v:shape>
        </w:pict>
      </w:r>
      <w:r>
        <w:rPr>
          <w:sz w:val="28"/>
        </w:rPr>
        <w:t>北</w:t>
      </w:r>
      <w:r>
        <w:rPr>
          <w:spacing w:val="-3"/>
          <w:sz w:val="28"/>
        </w:rPr>
        <w:t>京</w:t>
      </w:r>
      <w:r>
        <w:rPr>
          <w:sz w:val="28"/>
        </w:rPr>
        <w:t>市大</w:t>
      </w:r>
      <w:r>
        <w:rPr>
          <w:spacing w:val="-3"/>
          <w:sz w:val="28"/>
        </w:rPr>
        <w:t>兴</w:t>
      </w:r>
      <w:r>
        <w:rPr>
          <w:sz w:val="28"/>
        </w:rPr>
        <w:t>区人</w:t>
      </w:r>
      <w:r>
        <w:rPr>
          <w:spacing w:val="-3"/>
          <w:sz w:val="28"/>
        </w:rPr>
        <w:t>民</w:t>
      </w:r>
      <w:r>
        <w:rPr>
          <w:sz w:val="28"/>
        </w:rPr>
        <w:t>政府</w:t>
      </w:r>
      <w:r>
        <w:rPr>
          <w:spacing w:val="-3"/>
          <w:sz w:val="28"/>
        </w:rPr>
        <w:t>办</w:t>
      </w:r>
      <w:r>
        <w:rPr>
          <w:sz w:val="28"/>
        </w:rPr>
        <w:t>公室</w:t>
        <w:tab/>
        <w:t>2023</w:t>
      </w:r>
      <w:r>
        <w:rPr>
          <w:spacing w:val="-70"/>
          <w:sz w:val="28"/>
        </w:rPr>
        <w:t> </w:t>
      </w:r>
      <w:r>
        <w:rPr>
          <w:sz w:val="28"/>
        </w:rPr>
        <w:t>年</w:t>
      </w:r>
      <w:r>
        <w:rPr>
          <w:spacing w:val="-71"/>
          <w:sz w:val="28"/>
        </w:rPr>
        <w:t> </w:t>
      </w:r>
      <w:r>
        <w:rPr>
          <w:sz w:val="28"/>
        </w:rPr>
        <w:t>1</w:t>
      </w:r>
      <w:r>
        <w:rPr>
          <w:spacing w:val="-72"/>
          <w:sz w:val="28"/>
        </w:rPr>
        <w:t> </w:t>
      </w:r>
      <w:r>
        <w:rPr>
          <w:sz w:val="28"/>
        </w:rPr>
        <w:t>月</w:t>
      </w:r>
      <w:r>
        <w:rPr>
          <w:spacing w:val="-71"/>
          <w:sz w:val="28"/>
        </w:rPr>
        <w:t> </w:t>
      </w:r>
      <w:r>
        <w:rPr>
          <w:sz w:val="28"/>
        </w:rPr>
        <w:t>10</w:t>
      </w:r>
      <w:r>
        <w:rPr>
          <w:spacing w:val="-70"/>
          <w:sz w:val="28"/>
        </w:rPr>
        <w:t> </w:t>
      </w:r>
      <w:r>
        <w:rPr>
          <w:sz w:val="28"/>
        </w:rPr>
        <w:t>日</w:t>
      </w:r>
      <w:r>
        <w:rPr>
          <w:spacing w:val="-3"/>
          <w:sz w:val="28"/>
        </w:rPr>
        <w:t>印</w:t>
      </w:r>
      <w:r>
        <w:rPr>
          <w:sz w:val="28"/>
        </w:rPr>
        <w:t>发</w:t>
      </w:r>
    </w:p>
    <w:sectPr>
      <w:pgSz w:w="11910" w:h="16840"/>
      <w:pgMar w:header="0" w:footer="1097" w:top="1580" w:bottom="1280" w:left="14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方正小标宋简体">
    <w:altName w:val="方正小标宋简体"/>
    <w:charset w:val="86"/>
    <w:family w:val="script"/>
    <w:pitch w:val="fixed"/>
  </w:font>
  <w:font w:name="仿宋_GB2312">
    <w:altName w:val="仿宋_GB2312"/>
    <w:charset w:val="86"/>
    <w:family w:val="modern"/>
    <w:pitch w:val="fixed"/>
  </w:font>
  <w:font w:name="黑体">
    <w:altName w:val="黑体"/>
    <w:charset w:val="86"/>
    <w:family w:val="modern"/>
    <w:pitch w:val="fixed"/>
  </w:font>
  <w:font w:name="楷体_GB2312">
    <w:altName w:val="楷体_GB2312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55444pt;margin-top:768.246338pt;width:37pt;height:23.9pt;mso-position-horizontal-relative:page;mso-position-vertical-relative:page;z-index:-251910144" type="#_x0000_t202" filled="false" stroked="false">
          <v:textbox inset="0,0,0,0">
            <w:txbxContent>
              <w:p>
                <w:pPr>
                  <w:spacing w:line="340" w:lineRule="exact" w:before="137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8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06" w:hanging="329"/>
        <w:jc w:val="left"/>
      </w:pPr>
      <w:rPr>
        <w:rFonts w:hint="default" w:ascii="仿宋_GB2312" w:hAnsi="仿宋_GB2312" w:eastAsia="仿宋_GB2312" w:cs="仿宋_GB2312"/>
        <w:spacing w:val="-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32" w:hanging="32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65" w:hanging="32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97" w:hanging="32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30" w:hanging="32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62" w:hanging="32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295" w:hanging="32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327" w:hanging="32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360" w:hanging="329"/>
      </w:pPr>
      <w:rPr>
        <w:rFonts w:hint="default"/>
        <w:lang w:val="zh-CN" w:eastAsia="zh-CN" w:bidi="zh-CN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6" w:hanging="329"/>
        <w:jc w:val="left"/>
      </w:pPr>
      <w:rPr>
        <w:rFonts w:hint="default" w:ascii="仿宋_GB2312" w:hAnsi="仿宋_GB2312" w:eastAsia="仿宋_GB2312" w:cs="仿宋_GB2312"/>
        <w:spacing w:val="-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32" w:hanging="32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65" w:hanging="32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97" w:hanging="32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30" w:hanging="32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62" w:hanging="32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295" w:hanging="32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327" w:hanging="32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360" w:hanging="329"/>
      </w:pPr>
      <w:rPr>
        <w:rFonts w:hint="default"/>
        <w:lang w:val="zh-CN" w:eastAsia="zh-CN" w:bidi="zh-CN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6" w:hanging="320"/>
        <w:jc w:val="left"/>
      </w:pPr>
      <w:rPr>
        <w:rFonts w:hint="default" w:ascii="仿宋_GB2312" w:hAnsi="仿宋_GB2312" w:eastAsia="仿宋_GB2312" w:cs="仿宋_GB2312"/>
        <w:spacing w:val="-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32" w:hanging="3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65" w:hanging="3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97" w:hanging="3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30" w:hanging="3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62" w:hanging="3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295" w:hanging="3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327" w:hanging="3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360" w:hanging="320"/>
      </w:pPr>
      <w:rPr>
        <w:rFonts w:hint="default"/>
        <w:lang w:val="zh-CN" w:eastAsia="zh-CN" w:bidi="zh-CN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6" w:hanging="320"/>
        <w:jc w:val="left"/>
      </w:pPr>
      <w:rPr>
        <w:rFonts w:hint="default" w:ascii="仿宋_GB2312" w:hAnsi="仿宋_GB2312" w:eastAsia="仿宋_GB2312" w:cs="仿宋_GB2312"/>
        <w:spacing w:val="-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32" w:hanging="3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65" w:hanging="3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97" w:hanging="3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30" w:hanging="3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62" w:hanging="3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295" w:hanging="3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327" w:hanging="3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360" w:hanging="320"/>
      </w:pPr>
      <w:rPr>
        <w:rFonts w:hint="default"/>
        <w:lang w:val="zh-CN" w:eastAsia="zh-CN" w:bidi="zh-CN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6" w:hanging="320"/>
        <w:jc w:val="left"/>
      </w:pPr>
      <w:rPr>
        <w:rFonts w:hint="default" w:ascii="仿宋_GB2312" w:hAnsi="仿宋_GB2312" w:eastAsia="仿宋_GB2312" w:cs="仿宋_GB2312"/>
        <w:spacing w:val="-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32" w:hanging="3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65" w:hanging="3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97" w:hanging="3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30" w:hanging="3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62" w:hanging="3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295" w:hanging="3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327" w:hanging="3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360" w:hanging="320"/>
      </w:pPr>
      <w:rPr>
        <w:rFonts w:hint="default"/>
        <w:lang w:val="zh-CN" w:eastAsia="zh-CN" w:bidi="zh-CN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6" w:hanging="320"/>
        <w:jc w:val="left"/>
      </w:pPr>
      <w:rPr>
        <w:rFonts w:hint="default" w:ascii="仿宋_GB2312" w:hAnsi="仿宋_GB2312" w:eastAsia="仿宋_GB2312" w:cs="仿宋_GB2312"/>
        <w:spacing w:val="-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32" w:hanging="3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65" w:hanging="3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97" w:hanging="3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30" w:hanging="3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62" w:hanging="3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295" w:hanging="3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327" w:hanging="3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360" w:hanging="320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6" w:hanging="320"/>
        <w:jc w:val="left"/>
      </w:pPr>
      <w:rPr>
        <w:rFonts w:hint="default" w:ascii="仿宋_GB2312" w:hAnsi="仿宋_GB2312" w:eastAsia="仿宋_GB2312" w:cs="仿宋_GB2312"/>
        <w:spacing w:val="-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32" w:hanging="3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65" w:hanging="3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97" w:hanging="3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30" w:hanging="3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62" w:hanging="3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295" w:hanging="3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327" w:hanging="3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360" w:hanging="320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6" w:hanging="320"/>
        <w:jc w:val="left"/>
      </w:pPr>
      <w:rPr>
        <w:rFonts w:hint="default" w:ascii="仿宋_GB2312" w:hAnsi="仿宋_GB2312" w:eastAsia="仿宋_GB2312" w:cs="仿宋_GB2312"/>
        <w:spacing w:val="-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32" w:hanging="3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65" w:hanging="3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97" w:hanging="3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30" w:hanging="3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62" w:hanging="3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295" w:hanging="3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327" w:hanging="3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8360" w:hanging="320"/>
      </w:pPr>
      <w:rPr>
        <w:rFonts w:hint="default"/>
        <w:lang w:val="zh-CN" w:eastAsia="zh-CN" w:bidi="zh-CN"/>
      </w:rPr>
    </w:lvl>
  </w:abstractNum>
  <w:num w:numId="6">
    <w:abstractNumId w:val="5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689" w:lineRule="exact"/>
      <w:ind w:left="334" w:right="1841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06" w:right="1471" w:firstLine="640"/>
      <w:jc w:val="both"/>
    </w:pPr>
    <w:rPr>
      <w:rFonts w:ascii="仿宋_GB2312" w:hAnsi="仿宋_GB2312" w:eastAsia="仿宋_GB2312" w:cs="仿宋_GB2312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政府文书科</dc:creator>
  <dcterms:created xsi:type="dcterms:W3CDTF">2023-05-30T01:24:38Z</dcterms:created>
  <dcterms:modified xsi:type="dcterms:W3CDTF">2023-05-30T01:24:38Z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Suwell OFD convertor</vt:lpwstr>
  </property>
  <property fmtid="{D5CDD505-2E9C-101B-9397-08002B2CF9AE}" pid="4" name="LastSaved">
    <vt:filetime>2023-05-30T00:00:00Z</vt:filetime>
  </property>
</Properties>
</file>