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0"/>
        <w:rPr>
          <w:rFonts w:ascii="Times New Roman"/>
          <w:sz w:val="20"/>
        </w:rPr>
      </w:pPr>
      <w:r>
        <w:rPr/>
        <w:pict>
          <v:shape style="position:absolute;margin-left:14.089746pt;margin-top:401.397156pt;width:576pt;height:48pt;mso-position-horizontal-relative:page;mso-position-vertical-relative:page;z-index:-251870208;rotation:315" type="#_x0000_t136" fillcolor="#aaaaaa" stroked="f">
            <o:extrusion v:ext="view" autorotationcenter="t"/>
            <v:textpath style="font-family:&quot;微软雅黑&quot;;font-size:48pt;v-text-kern:t;mso-text-shadow:auto" string="北京市大兴区人民政府公报"/>
            <v:fill opacity="32639f"/>
            <w10:wrap type="none"/>
          </v:shape>
        </w:pict>
      </w:r>
    </w:p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BodyText"/>
        <w:spacing w:before="8"/>
        <w:ind w:left="0"/>
        <w:rPr>
          <w:rFonts w:ascii="Times New Roman"/>
          <w:sz w:val="19"/>
        </w:rPr>
      </w:pPr>
    </w:p>
    <w:p>
      <w:pPr>
        <w:spacing w:line="1404" w:lineRule="exact" w:before="0"/>
        <w:ind w:left="66" w:right="1410" w:firstLine="0"/>
        <w:jc w:val="center"/>
        <w:rPr>
          <w:rFonts w:ascii="方正小标宋简体" w:eastAsia="方正小标宋简体" w:hint="eastAsia"/>
          <w:i/>
          <w:sz w:val="88"/>
        </w:rPr>
      </w:pPr>
      <w:r>
        <w:rPr>
          <w:rFonts w:ascii="方正小标宋简体" w:eastAsia="方正小标宋简体" w:hint="eastAsia"/>
          <w:i/>
          <w:color w:val="FF0000"/>
          <w:w w:val="65"/>
          <w:sz w:val="88"/>
        </w:rPr>
        <w:t>北京市大兴区人民政府办公室文件</w:t>
      </w:r>
    </w:p>
    <w:p>
      <w:pPr>
        <w:pStyle w:val="BodyText"/>
        <w:spacing w:before="664"/>
        <w:ind w:left="53" w:right="1410"/>
        <w:jc w:val="center"/>
        <w:rPr>
          <w:rFonts w:ascii="仿宋_GB2312" w:eastAsia="仿宋_GB2312" w:hint="eastAsia"/>
        </w:rPr>
      </w:pPr>
      <w:r>
        <w:rPr/>
        <w:pict>
          <v:shape style="position:absolute;margin-left:77.548988pt;margin-top:57.798779pt;width:431.25pt;height:.1pt;mso-position-horizontal-relative:page;mso-position-vertical-relative:paragraph;z-index:-251658240;mso-wrap-distance-left:0;mso-wrap-distance-right:0" coordorigin="1551,1156" coordsize="8625,0" path="m1551,1156l10176,1156e" filled="false" stroked="true" strokeweight="1.431473pt" strokecolor="#ff0000">
            <v:path arrowok="t"/>
            <v:stroke dashstyle="solid"/>
            <w10:wrap type="topAndBottom"/>
          </v:shape>
        </w:pict>
      </w:r>
      <w:r>
        <w:rPr>
          <w:rFonts w:ascii="仿宋_GB2312" w:eastAsia="仿宋_GB2312" w:hint="eastAsia"/>
        </w:rPr>
        <w:t>京兴政办发〔2023〕2 号</w:t>
      </w:r>
    </w:p>
    <w:p>
      <w:pPr>
        <w:pStyle w:val="BodyText"/>
        <w:spacing w:before="0"/>
        <w:ind w:left="0"/>
        <w:rPr>
          <w:rFonts w:ascii="仿宋_GB2312"/>
        </w:rPr>
      </w:pPr>
    </w:p>
    <w:p>
      <w:pPr>
        <w:pStyle w:val="BodyText"/>
        <w:spacing w:before="2"/>
        <w:ind w:left="0"/>
        <w:rPr>
          <w:rFonts w:ascii="仿宋_GB2312"/>
          <w:sz w:val="41"/>
        </w:rPr>
      </w:pPr>
    </w:p>
    <w:p>
      <w:pPr>
        <w:pStyle w:val="Heading1"/>
        <w:spacing w:line="669" w:lineRule="exact"/>
      </w:pPr>
      <w:r>
        <w:rPr/>
        <w:t>北京市大兴区人民政府办公室</w:t>
      </w:r>
    </w:p>
    <w:p>
      <w:pPr>
        <w:spacing w:line="172" w:lineRule="auto" w:before="37"/>
        <w:ind w:left="742" w:right="2103" w:firstLine="0"/>
        <w:jc w:val="center"/>
        <w:rPr>
          <w:rFonts w:ascii="方正小标宋简体" w:eastAsia="方正小标宋简体" w:hint="eastAsia"/>
          <w:i/>
          <w:sz w:val="44"/>
        </w:rPr>
      </w:pPr>
      <w:r>
        <w:rPr>
          <w:rFonts w:ascii="方正小标宋简体" w:eastAsia="方正小标宋简体" w:hint="eastAsia"/>
          <w:i/>
          <w:sz w:val="44"/>
        </w:rPr>
        <w:t>关于印发 2023 年办好重要民生实事项目分工方案的通知</w:t>
      </w:r>
    </w:p>
    <w:p>
      <w:pPr>
        <w:pStyle w:val="BodyText"/>
        <w:spacing w:before="8"/>
        <w:ind w:left="0"/>
        <w:rPr>
          <w:rFonts w:ascii="方正小标宋简体"/>
          <w:i/>
          <w:sz w:val="27"/>
        </w:rPr>
      </w:pPr>
    </w:p>
    <w:p>
      <w:pPr>
        <w:pStyle w:val="BodyText"/>
        <w:spacing w:line="304" w:lineRule="auto" w:before="1"/>
        <w:ind w:left="113" w:right="1472"/>
        <w:rPr>
          <w:rFonts w:ascii="仿宋_GB2312" w:eastAsia="仿宋_GB2312" w:hint="eastAsia"/>
        </w:rPr>
      </w:pPr>
      <w:r>
        <w:rPr>
          <w:rFonts w:ascii="仿宋_GB2312" w:eastAsia="仿宋_GB2312" w:hint="eastAsia"/>
          <w:spacing w:val="5"/>
          <w:w w:val="95"/>
        </w:rPr>
        <w:t>各镇人民政府，区政府各委、办、局</w:t>
      </w:r>
      <w:r>
        <w:rPr>
          <w:rFonts w:ascii="仿宋_GB2312" w:eastAsia="仿宋_GB2312" w:hint="eastAsia"/>
          <w:spacing w:val="7"/>
          <w:w w:val="95"/>
        </w:rPr>
        <w:t>（</w:t>
      </w:r>
      <w:r>
        <w:rPr>
          <w:rFonts w:ascii="仿宋_GB2312" w:eastAsia="仿宋_GB2312" w:hint="eastAsia"/>
          <w:spacing w:val="5"/>
          <w:w w:val="95"/>
        </w:rPr>
        <w:t>公司</w:t>
      </w:r>
      <w:r>
        <w:rPr>
          <w:rFonts w:ascii="仿宋_GB2312" w:eastAsia="仿宋_GB2312" w:hint="eastAsia"/>
          <w:spacing w:val="-154"/>
          <w:w w:val="95"/>
        </w:rPr>
        <w:t>）</w:t>
      </w:r>
      <w:r>
        <w:rPr>
          <w:rFonts w:ascii="仿宋_GB2312" w:eastAsia="仿宋_GB2312" w:hint="eastAsia"/>
          <w:spacing w:val="4"/>
          <w:w w:val="95"/>
        </w:rPr>
        <w:t>、中心，各街道办 </w:t>
      </w:r>
      <w:r>
        <w:rPr>
          <w:rFonts w:ascii="仿宋_GB2312" w:eastAsia="仿宋_GB2312" w:hint="eastAsia"/>
          <w:spacing w:val="4"/>
        </w:rPr>
        <w:t>事处</w:t>
      </w:r>
    </w:p>
    <w:p>
      <w:pPr>
        <w:pStyle w:val="BodyText"/>
        <w:spacing w:before="0"/>
        <w:jc w:val="both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《大兴区 2023 年办好重要民生实事项目分工方案》已经第</w:t>
      </w:r>
    </w:p>
    <w:p>
      <w:pPr>
        <w:pStyle w:val="BodyText"/>
        <w:spacing w:line="304" w:lineRule="auto" w:before="108"/>
        <w:ind w:left="113" w:right="1468"/>
        <w:jc w:val="both"/>
        <w:rPr>
          <w:rFonts w:ascii="仿宋_GB2312" w:hAnsi="仿宋_GB2312" w:eastAsia="仿宋_GB2312" w:hint="eastAsia"/>
        </w:rPr>
      </w:pPr>
      <w:r>
        <w:rPr>
          <w:rFonts w:ascii="仿宋_GB2312" w:hAnsi="仿宋_GB2312" w:eastAsia="仿宋_GB2312" w:hint="eastAsia"/>
        </w:rPr>
        <w:t>24</w:t>
      </w:r>
      <w:r>
        <w:rPr>
          <w:rFonts w:ascii="仿宋_GB2312" w:hAnsi="仿宋_GB2312" w:eastAsia="仿宋_GB2312" w:hint="eastAsia"/>
          <w:spacing w:val="-15"/>
        </w:rPr>
        <w:t> 次区政府常务会、第 </w:t>
      </w:r>
      <w:r>
        <w:rPr>
          <w:rFonts w:ascii="仿宋_GB2312" w:hAnsi="仿宋_GB2312" w:eastAsia="仿宋_GB2312" w:hint="eastAsia"/>
        </w:rPr>
        <w:t>39</w:t>
      </w:r>
      <w:r>
        <w:rPr>
          <w:rFonts w:ascii="仿宋_GB2312" w:hAnsi="仿宋_GB2312" w:eastAsia="仿宋_GB2312" w:hint="eastAsia"/>
          <w:spacing w:val="-7"/>
        </w:rPr>
        <w:t> 次区委常委会审议通过，现印发给你</w:t>
      </w:r>
      <w:r>
        <w:rPr>
          <w:rFonts w:ascii="仿宋_GB2312" w:hAnsi="仿宋_GB2312" w:eastAsia="仿宋_GB2312" w:hint="eastAsia"/>
          <w:spacing w:val="-4"/>
          <w:w w:val="99"/>
        </w:rPr>
        <w:t>们。各部门、各单位要高度重视，紧扣“七有”“五性”要求，</w:t>
      </w:r>
      <w:r>
        <w:rPr>
          <w:rFonts w:ascii="仿宋_GB2312" w:hAnsi="仿宋_GB2312" w:eastAsia="仿宋_GB2312" w:hint="eastAsia"/>
          <w:spacing w:val="-4"/>
        </w:rPr>
        <w:t>强化责任担当，科学谋划、挂图作战、全力以赴，扎实推进各项工作，确保重要民生实事项目按期高质量完成。</w:t>
      </w:r>
    </w:p>
    <w:p>
      <w:pPr>
        <w:pStyle w:val="BodyText"/>
        <w:spacing w:before="0"/>
        <w:ind w:left="0"/>
        <w:rPr>
          <w:rFonts w:ascii="仿宋_GB2312"/>
          <w:sz w:val="20"/>
        </w:rPr>
      </w:pPr>
    </w:p>
    <w:p>
      <w:pPr>
        <w:pStyle w:val="BodyText"/>
        <w:spacing w:before="0"/>
        <w:ind w:left="0"/>
        <w:rPr>
          <w:rFonts w:ascii="仿宋_GB2312"/>
          <w:sz w:val="20"/>
        </w:rPr>
      </w:pPr>
    </w:p>
    <w:p>
      <w:pPr>
        <w:pStyle w:val="BodyText"/>
        <w:spacing w:before="0"/>
        <w:ind w:left="0"/>
        <w:rPr>
          <w:rFonts w:ascii="仿宋_GB2312"/>
          <w:sz w:val="20"/>
        </w:rPr>
      </w:pPr>
    </w:p>
    <w:p>
      <w:pPr>
        <w:pStyle w:val="BodyText"/>
        <w:spacing w:line="326" w:lineRule="auto" w:before="182"/>
        <w:ind w:left="5232" w:right="2039" w:hanging="889"/>
        <w:rPr>
          <w:rFonts w:ascii="仿宋_GB2312" w:eastAsia="仿宋_GB2312" w:hint="eastAsia"/>
        </w:rPr>
      </w:pPr>
      <w:r>
        <w:rPr>
          <w:rFonts w:ascii="仿宋_GB2312" w:eastAsia="仿宋_GB2312" w:hint="eastAsia"/>
          <w:spacing w:val="-1"/>
        </w:rPr>
        <w:t>北京市大兴区人民政府办公室</w:t>
      </w:r>
      <w:r>
        <w:rPr>
          <w:rFonts w:ascii="仿宋_GB2312" w:eastAsia="仿宋_GB2312" w:hint="eastAsia"/>
        </w:rPr>
        <w:t>2023</w:t>
      </w:r>
      <w:r>
        <w:rPr>
          <w:rFonts w:ascii="仿宋_GB2312" w:eastAsia="仿宋_GB2312" w:hint="eastAsia"/>
          <w:spacing w:val="-54"/>
        </w:rPr>
        <w:t> 年 </w:t>
      </w:r>
      <w:r>
        <w:rPr>
          <w:rFonts w:ascii="仿宋_GB2312" w:eastAsia="仿宋_GB2312" w:hint="eastAsia"/>
        </w:rPr>
        <w:t>3</w:t>
      </w:r>
      <w:r>
        <w:rPr>
          <w:rFonts w:ascii="仿宋_GB2312" w:eastAsia="仿宋_GB2312" w:hint="eastAsia"/>
          <w:spacing w:val="-54"/>
        </w:rPr>
        <w:t> 月 </w:t>
      </w:r>
      <w:r>
        <w:rPr>
          <w:rFonts w:ascii="仿宋_GB2312" w:eastAsia="仿宋_GB2312" w:hint="eastAsia"/>
        </w:rPr>
        <w:t>10</w:t>
      </w:r>
      <w:r>
        <w:rPr>
          <w:rFonts w:ascii="仿宋_GB2312" w:eastAsia="仿宋_GB2312" w:hint="eastAsia"/>
          <w:spacing w:val="-40"/>
        </w:rPr>
        <w:t> 日</w:t>
      </w:r>
    </w:p>
    <w:p>
      <w:pPr>
        <w:pStyle w:val="BodyText"/>
        <w:spacing w:before="3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（此件主动公开）</w:t>
      </w:r>
    </w:p>
    <w:p>
      <w:pPr>
        <w:spacing w:after="0"/>
        <w:rPr>
          <w:rFonts w:ascii="仿宋_GB2312" w:eastAsia="仿宋_GB2312" w:hint="eastAsia"/>
        </w:rPr>
        <w:sectPr>
          <w:footerReference w:type="default" r:id="rId5"/>
          <w:type w:val="continuous"/>
          <w:pgSz w:w="11910" w:h="16840"/>
          <w:pgMar w:footer="972" w:top="1580" w:bottom="1160" w:left="1360" w:right="0"/>
          <w:pgNumType w:start="1"/>
        </w:sectPr>
      </w:pPr>
    </w:p>
    <w:p>
      <w:pPr>
        <w:pStyle w:val="BodyText"/>
        <w:spacing w:before="11"/>
        <w:ind w:left="0"/>
        <w:rPr>
          <w:rFonts w:ascii="仿宋_GB2312"/>
          <w:sz w:val="29"/>
        </w:rPr>
      </w:pPr>
      <w:r>
        <w:rPr/>
        <w:pict>
          <v:shape style="position:absolute;margin-left:14.089746pt;margin-top:401.397156pt;width:576pt;height:48pt;mso-position-horizontal-relative:page;mso-position-vertical-relative:page;z-index:-251869184;rotation:315" type="#_x0000_t136" fillcolor="#aaaaaa" stroked="f">
            <o:extrusion v:ext="view" autorotationcenter="t"/>
            <v:textpath style="font-family:&quot;微软雅黑&quot;;font-size:48pt;v-text-kern:t;mso-text-shadow:auto" string="北京市大兴区人民政府公报"/>
            <v:fill opacity="32639f"/>
            <w10:wrap type="none"/>
          </v:shape>
        </w:pict>
      </w:r>
    </w:p>
    <w:p>
      <w:pPr>
        <w:pStyle w:val="Heading1"/>
        <w:spacing w:line="751" w:lineRule="exact"/>
        <w:ind w:left="79"/>
      </w:pPr>
      <w:r>
        <w:rPr/>
        <w:t>大兴区 2023 年办好重要民生实事项目分工方案</w:t>
      </w:r>
    </w:p>
    <w:p>
      <w:pPr>
        <w:pStyle w:val="BodyText"/>
        <w:spacing w:before="28"/>
        <w:ind w:left="50" w:right="1410"/>
        <w:jc w:val="center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（共计 21 项）</w:t>
      </w:r>
    </w:p>
    <w:p>
      <w:pPr>
        <w:pStyle w:val="BodyText"/>
        <w:spacing w:before="0"/>
        <w:ind w:left="0"/>
        <w:rPr>
          <w:rFonts w:ascii="楷体_GB2312"/>
        </w:rPr>
      </w:pPr>
    </w:p>
    <w:p>
      <w:pPr>
        <w:pStyle w:val="BodyText"/>
        <w:spacing w:before="8"/>
        <w:ind w:left="0"/>
        <w:rPr>
          <w:rFonts w:ascii="楷体_GB2312"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1081" w:val="left" w:leader="none"/>
        </w:tabs>
        <w:spacing w:line="240" w:lineRule="auto" w:before="0" w:after="0"/>
        <w:ind w:left="1080" w:right="0" w:hanging="327"/>
        <w:jc w:val="left"/>
        <w:rPr>
          <w:sz w:val="30"/>
        </w:rPr>
      </w:pPr>
      <w:r>
        <w:rPr>
          <w:sz w:val="32"/>
        </w:rPr>
        <w:t>继续加强基础教育阶段优质资源供给，完成 1</w:t>
      </w:r>
      <w:r>
        <w:rPr>
          <w:spacing w:val="-10"/>
          <w:sz w:val="32"/>
        </w:rPr>
        <w:t> 所小学、</w:t>
      </w:r>
      <w:r>
        <w:rPr>
          <w:sz w:val="32"/>
        </w:rPr>
        <w:t>6</w:t>
      </w:r>
    </w:p>
    <w:p>
      <w:pPr>
        <w:pStyle w:val="BodyText"/>
        <w:ind w:left="113"/>
      </w:pPr>
      <w:r>
        <w:rPr/>
        <w:t>所幼儿园建设任务，新增学位 3120 个。</w:t>
      </w:r>
    </w:p>
    <w:p>
      <w:pPr>
        <w:pStyle w:val="BodyText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牵头领导：周冲</w:t>
      </w:r>
    </w:p>
    <w:p>
      <w:pPr>
        <w:pStyle w:val="BodyText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主要责任单位：区教委</w:t>
      </w:r>
    </w:p>
    <w:p>
      <w:pPr>
        <w:pStyle w:val="BodyText"/>
        <w:tabs>
          <w:tab w:pos="2352" w:val="left" w:leader="none"/>
        </w:tabs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完成时限</w:t>
        <w:tab/>
        <w:t>2023</w:t>
      </w:r>
      <w:r>
        <w:rPr>
          <w:rFonts w:ascii="仿宋_GB2312" w:eastAsia="仿宋_GB2312" w:hint="eastAsia"/>
          <w:spacing w:val="-79"/>
        </w:rPr>
        <w:t> </w:t>
      </w:r>
      <w:r>
        <w:rPr>
          <w:rFonts w:ascii="仿宋_GB2312" w:eastAsia="仿宋_GB2312" w:hint="eastAsia"/>
        </w:rPr>
        <w:t>年</w:t>
      </w:r>
      <w:r>
        <w:rPr>
          <w:rFonts w:ascii="仿宋_GB2312" w:eastAsia="仿宋_GB2312" w:hint="eastAsia"/>
          <w:spacing w:val="-79"/>
        </w:rPr>
        <w:t> </w:t>
      </w:r>
      <w:r>
        <w:rPr>
          <w:rFonts w:ascii="仿宋_GB2312" w:eastAsia="仿宋_GB2312" w:hint="eastAsia"/>
        </w:rPr>
        <w:t>11</w:t>
      </w:r>
      <w:r>
        <w:rPr>
          <w:rFonts w:ascii="仿宋_GB2312" w:eastAsia="仿宋_GB2312" w:hint="eastAsia"/>
          <w:spacing w:val="-78"/>
        </w:rPr>
        <w:t> </w:t>
      </w:r>
      <w:r>
        <w:rPr>
          <w:rFonts w:ascii="仿宋_GB2312" w:eastAsia="仿宋_GB2312" w:hint="eastAsia"/>
        </w:rPr>
        <w:t>月</w:t>
      </w:r>
      <w:r>
        <w:rPr>
          <w:rFonts w:ascii="仿宋_GB2312" w:eastAsia="仿宋_GB2312" w:hint="eastAsia"/>
          <w:spacing w:val="-81"/>
        </w:rPr>
        <w:t> </w:t>
      </w:r>
      <w:r>
        <w:rPr>
          <w:rFonts w:ascii="仿宋_GB2312" w:eastAsia="仿宋_GB2312" w:hint="eastAsia"/>
        </w:rPr>
        <w:t>30</w:t>
      </w:r>
      <w:r>
        <w:rPr>
          <w:rFonts w:ascii="仿宋_GB2312" w:eastAsia="仿宋_GB2312" w:hint="eastAsia"/>
          <w:spacing w:val="-78"/>
        </w:rPr>
        <w:t> </w:t>
      </w:r>
      <w:r>
        <w:rPr>
          <w:rFonts w:ascii="仿宋_GB2312" w:eastAsia="仿宋_GB2312" w:hint="eastAsia"/>
        </w:rPr>
        <w:t>日</w:t>
      </w:r>
    </w:p>
    <w:p>
      <w:pPr>
        <w:pStyle w:val="ListParagraph"/>
        <w:numPr>
          <w:ilvl w:val="0"/>
          <w:numId w:val="1"/>
        </w:numPr>
        <w:tabs>
          <w:tab w:pos="1074" w:val="left" w:leader="none"/>
        </w:tabs>
        <w:spacing w:line="350" w:lineRule="auto" w:before="190" w:after="0"/>
        <w:ind w:left="113" w:right="1312" w:firstLine="640"/>
        <w:jc w:val="left"/>
        <w:rPr>
          <w:sz w:val="30"/>
        </w:rPr>
      </w:pPr>
      <w:r>
        <w:rPr>
          <w:spacing w:val="-7"/>
          <w:sz w:val="32"/>
        </w:rPr>
        <w:t>方便群众就近诊疗购药，将 </w:t>
      </w:r>
      <w:r>
        <w:rPr>
          <w:sz w:val="32"/>
        </w:rPr>
        <w:t>119</w:t>
      </w:r>
      <w:r>
        <w:rPr>
          <w:spacing w:val="-10"/>
          <w:sz w:val="32"/>
        </w:rPr>
        <w:t> 个村级医疗机构纳入医保</w:t>
      </w:r>
      <w:r>
        <w:rPr>
          <w:spacing w:val="-27"/>
          <w:w w:val="95"/>
          <w:sz w:val="32"/>
        </w:rPr>
        <w:t>定点，实现医保费用联网实时结算，打通医保结算“最后一公里”。</w:t>
      </w:r>
    </w:p>
    <w:p>
      <w:pPr>
        <w:pStyle w:val="BodyText"/>
        <w:spacing w:before="3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牵头领导：周冲</w:t>
      </w:r>
    </w:p>
    <w:p>
      <w:pPr>
        <w:pStyle w:val="BodyText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主要责任单位：区医保局</w:t>
      </w:r>
    </w:p>
    <w:p>
      <w:pPr>
        <w:pStyle w:val="BodyText"/>
        <w:tabs>
          <w:tab w:pos="2352" w:val="left" w:leader="none"/>
        </w:tabs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完成时限</w:t>
        <w:tab/>
        <w:t>2023</w:t>
      </w:r>
      <w:r>
        <w:rPr>
          <w:rFonts w:ascii="仿宋_GB2312" w:eastAsia="仿宋_GB2312" w:hint="eastAsia"/>
          <w:spacing w:val="-79"/>
        </w:rPr>
        <w:t> </w:t>
      </w:r>
      <w:r>
        <w:rPr>
          <w:rFonts w:ascii="仿宋_GB2312" w:eastAsia="仿宋_GB2312" w:hint="eastAsia"/>
        </w:rPr>
        <w:t>年</w:t>
      </w:r>
      <w:r>
        <w:rPr>
          <w:rFonts w:ascii="仿宋_GB2312" w:eastAsia="仿宋_GB2312" w:hint="eastAsia"/>
          <w:spacing w:val="-79"/>
        </w:rPr>
        <w:t> </w:t>
      </w:r>
      <w:r>
        <w:rPr>
          <w:rFonts w:ascii="仿宋_GB2312" w:eastAsia="仿宋_GB2312" w:hint="eastAsia"/>
        </w:rPr>
        <w:t>7</w:t>
      </w:r>
      <w:r>
        <w:rPr>
          <w:rFonts w:ascii="仿宋_GB2312" w:eastAsia="仿宋_GB2312" w:hint="eastAsia"/>
          <w:spacing w:val="-80"/>
        </w:rPr>
        <w:t> </w:t>
      </w:r>
      <w:r>
        <w:rPr>
          <w:rFonts w:ascii="仿宋_GB2312" w:eastAsia="仿宋_GB2312" w:hint="eastAsia"/>
        </w:rPr>
        <w:t>月</w:t>
      </w:r>
      <w:r>
        <w:rPr>
          <w:rFonts w:ascii="仿宋_GB2312" w:eastAsia="仿宋_GB2312" w:hint="eastAsia"/>
          <w:spacing w:val="-79"/>
        </w:rPr>
        <w:t> </w:t>
      </w:r>
      <w:r>
        <w:rPr>
          <w:rFonts w:ascii="仿宋_GB2312" w:eastAsia="仿宋_GB2312" w:hint="eastAsia"/>
        </w:rPr>
        <w:t>31</w:t>
      </w:r>
      <w:r>
        <w:rPr>
          <w:rFonts w:ascii="仿宋_GB2312" w:eastAsia="仿宋_GB2312" w:hint="eastAsia"/>
          <w:spacing w:val="-80"/>
        </w:rPr>
        <w:t> </w:t>
      </w:r>
      <w:r>
        <w:rPr>
          <w:rFonts w:ascii="仿宋_GB2312" w:eastAsia="仿宋_GB2312" w:hint="eastAsia"/>
        </w:rPr>
        <w:t>日</w:t>
      </w:r>
    </w:p>
    <w:p>
      <w:pPr>
        <w:pStyle w:val="ListParagraph"/>
        <w:numPr>
          <w:ilvl w:val="0"/>
          <w:numId w:val="1"/>
        </w:numPr>
        <w:tabs>
          <w:tab w:pos="1004" w:val="left" w:leader="none"/>
        </w:tabs>
        <w:spacing w:line="240" w:lineRule="auto" w:before="190" w:after="0"/>
        <w:ind w:left="1003" w:right="0" w:hanging="250"/>
        <w:jc w:val="left"/>
        <w:rPr>
          <w:rFonts w:ascii="Calibri" w:eastAsia="Calibri"/>
          <w:sz w:val="30"/>
        </w:rPr>
      </w:pPr>
      <w:r>
        <w:rPr>
          <w:spacing w:val="-1"/>
          <w:sz w:val="32"/>
        </w:rPr>
        <w:t>有序推进老旧小区改造，新开工 </w:t>
      </w:r>
      <w:r>
        <w:rPr>
          <w:rFonts w:ascii="Calibri" w:eastAsia="Calibri"/>
          <w:sz w:val="32"/>
        </w:rPr>
        <w:t>30</w:t>
      </w:r>
      <w:r>
        <w:rPr>
          <w:rFonts w:ascii="Calibri" w:eastAsia="Calibri"/>
          <w:spacing w:val="16"/>
          <w:sz w:val="32"/>
        </w:rPr>
        <w:t> </w:t>
      </w:r>
      <w:r>
        <w:rPr>
          <w:spacing w:val="-5"/>
          <w:sz w:val="32"/>
        </w:rPr>
        <w:t>个老旧小区，完工 </w:t>
      </w:r>
      <w:r>
        <w:rPr>
          <w:rFonts w:ascii="Calibri" w:eastAsia="Calibri"/>
          <w:sz w:val="32"/>
        </w:rPr>
        <w:t>10</w:t>
      </w:r>
    </w:p>
    <w:p>
      <w:pPr>
        <w:pStyle w:val="BodyText"/>
        <w:ind w:left="113"/>
      </w:pPr>
      <w:r>
        <w:rPr/>
        <w:t>个老旧小区，持续改善群众居住品质。</w:t>
      </w:r>
    </w:p>
    <w:p>
      <w:pPr>
        <w:pStyle w:val="BodyText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牵头领导：何景涛</w:t>
      </w:r>
    </w:p>
    <w:p>
      <w:pPr>
        <w:pStyle w:val="BodyText"/>
        <w:tabs>
          <w:tab w:pos="2352" w:val="left" w:leader="none"/>
        </w:tabs>
        <w:spacing w:line="350" w:lineRule="auto"/>
        <w:ind w:right="4989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主要责任单位：区住房城乡建设</w:t>
      </w:r>
      <w:r>
        <w:rPr>
          <w:rFonts w:ascii="仿宋_GB2312" w:eastAsia="仿宋_GB2312" w:hint="eastAsia"/>
          <w:spacing w:val="-13"/>
        </w:rPr>
        <w:t>委</w:t>
      </w:r>
      <w:r>
        <w:rPr>
          <w:rFonts w:ascii="仿宋_GB2312" w:eastAsia="仿宋_GB2312" w:hint="eastAsia"/>
        </w:rPr>
        <w:t>完成时限</w:t>
        <w:tab/>
        <w:t>2023</w:t>
      </w:r>
      <w:r>
        <w:rPr>
          <w:rFonts w:ascii="仿宋_GB2312" w:eastAsia="仿宋_GB2312" w:hint="eastAsia"/>
          <w:spacing w:val="-79"/>
        </w:rPr>
        <w:t> </w:t>
      </w:r>
      <w:r>
        <w:rPr>
          <w:rFonts w:ascii="仿宋_GB2312" w:eastAsia="仿宋_GB2312" w:hint="eastAsia"/>
        </w:rPr>
        <w:t>年</w:t>
      </w:r>
      <w:r>
        <w:rPr>
          <w:rFonts w:ascii="仿宋_GB2312" w:eastAsia="仿宋_GB2312" w:hint="eastAsia"/>
          <w:spacing w:val="-80"/>
        </w:rPr>
        <w:t> </w:t>
      </w:r>
      <w:r>
        <w:rPr>
          <w:rFonts w:ascii="仿宋_GB2312" w:eastAsia="仿宋_GB2312" w:hint="eastAsia"/>
        </w:rPr>
        <w:t>12</w:t>
      </w:r>
      <w:r>
        <w:rPr>
          <w:rFonts w:ascii="仿宋_GB2312" w:eastAsia="仿宋_GB2312" w:hint="eastAsia"/>
          <w:spacing w:val="-79"/>
        </w:rPr>
        <w:t> </w:t>
      </w:r>
      <w:r>
        <w:rPr>
          <w:rFonts w:ascii="仿宋_GB2312" w:eastAsia="仿宋_GB2312" w:hint="eastAsia"/>
        </w:rPr>
        <w:t>月</w:t>
      </w:r>
      <w:r>
        <w:rPr>
          <w:rFonts w:ascii="仿宋_GB2312" w:eastAsia="仿宋_GB2312" w:hint="eastAsia"/>
          <w:spacing w:val="-82"/>
        </w:rPr>
        <w:t> </w:t>
      </w:r>
      <w:r>
        <w:rPr>
          <w:rFonts w:ascii="仿宋_GB2312" w:eastAsia="仿宋_GB2312" w:hint="eastAsia"/>
        </w:rPr>
        <w:t>31</w:t>
      </w:r>
      <w:r>
        <w:rPr>
          <w:rFonts w:ascii="仿宋_GB2312" w:eastAsia="仿宋_GB2312" w:hint="eastAsia"/>
          <w:spacing w:val="-79"/>
        </w:rPr>
        <w:t> </w:t>
      </w:r>
      <w:r>
        <w:rPr>
          <w:rFonts w:ascii="仿宋_GB2312" w:eastAsia="仿宋_GB2312" w:hint="eastAsia"/>
        </w:rPr>
        <w:t>日</w:t>
      </w:r>
    </w:p>
    <w:p>
      <w:pPr>
        <w:pStyle w:val="ListParagraph"/>
        <w:numPr>
          <w:ilvl w:val="0"/>
          <w:numId w:val="1"/>
        </w:numPr>
        <w:tabs>
          <w:tab w:pos="1000" w:val="left" w:leader="none"/>
        </w:tabs>
        <w:spacing w:line="350" w:lineRule="auto" w:before="3" w:after="0"/>
        <w:ind w:left="113" w:right="1469" w:firstLine="640"/>
        <w:jc w:val="left"/>
        <w:rPr>
          <w:rFonts w:ascii="Calibri" w:eastAsia="Calibri"/>
          <w:sz w:val="30"/>
        </w:rPr>
      </w:pPr>
      <w:r>
        <w:rPr>
          <w:sz w:val="32"/>
        </w:rPr>
        <w:t>在群众有统一意愿的楼门，稳步开展老楼加梯工作，全年</w:t>
      </w:r>
      <w:r>
        <w:rPr>
          <w:spacing w:val="-27"/>
          <w:sz w:val="32"/>
        </w:rPr>
        <w:t>开工 </w:t>
      </w:r>
      <w:r>
        <w:rPr>
          <w:rFonts w:ascii="Calibri" w:eastAsia="Calibri"/>
          <w:sz w:val="32"/>
        </w:rPr>
        <w:t>30</w:t>
      </w:r>
      <w:r>
        <w:rPr>
          <w:rFonts w:ascii="Calibri" w:eastAsia="Calibri"/>
          <w:spacing w:val="6"/>
          <w:sz w:val="32"/>
        </w:rPr>
        <w:t> </w:t>
      </w:r>
      <w:r>
        <w:rPr>
          <w:sz w:val="32"/>
        </w:rPr>
        <w:t>部以上，有效解决群众上楼难、下楼难问题。</w:t>
      </w:r>
    </w:p>
    <w:p>
      <w:pPr>
        <w:pStyle w:val="BodyText"/>
        <w:spacing w:before="2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牵头领导：何景涛</w:t>
      </w:r>
    </w:p>
    <w:p>
      <w:pPr>
        <w:pStyle w:val="BodyText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主要责任单位：区住房城乡建设委</w:t>
      </w:r>
    </w:p>
    <w:p>
      <w:pPr>
        <w:spacing w:after="0"/>
        <w:rPr>
          <w:rFonts w:ascii="仿宋_GB2312" w:eastAsia="仿宋_GB2312" w:hint="eastAsia"/>
        </w:rPr>
        <w:sectPr>
          <w:pgSz w:w="11910" w:h="16840"/>
          <w:pgMar w:header="0" w:footer="972" w:top="1580" w:bottom="1160" w:left="1360" w:right="0"/>
        </w:sectPr>
      </w:pPr>
    </w:p>
    <w:p>
      <w:pPr>
        <w:pStyle w:val="BodyText"/>
        <w:tabs>
          <w:tab w:pos="2352" w:val="left" w:leader="none"/>
        </w:tabs>
        <w:spacing w:before="42"/>
        <w:rPr>
          <w:rFonts w:ascii="仿宋_GB2312" w:eastAsia="仿宋_GB2312" w:hint="eastAsia"/>
        </w:rPr>
      </w:pPr>
      <w:r>
        <w:rPr/>
        <w:pict>
          <v:shape style="position:absolute;margin-left:14.089746pt;margin-top:401.397156pt;width:576pt;height:48pt;mso-position-horizontal-relative:page;mso-position-vertical-relative:page;z-index:-251868160;rotation:315" type="#_x0000_t136" fillcolor="#aaaaaa" stroked="f">
            <o:extrusion v:ext="view" autorotationcenter="t"/>
            <v:textpath style="font-family:&quot;微软雅黑&quot;;font-size:48pt;v-text-kern:t;mso-text-shadow:auto" string="北京市大兴区人民政府公报"/>
            <v:fill opacity="32639f"/>
            <w10:wrap type="none"/>
          </v:shape>
        </w:pict>
      </w:r>
      <w:r>
        <w:rPr>
          <w:rFonts w:ascii="仿宋_GB2312" w:eastAsia="仿宋_GB2312" w:hint="eastAsia"/>
        </w:rPr>
        <w:t>完成时限</w:t>
        <w:tab/>
        <w:t>2023</w:t>
      </w:r>
      <w:r>
        <w:rPr>
          <w:rFonts w:ascii="仿宋_GB2312" w:eastAsia="仿宋_GB2312" w:hint="eastAsia"/>
          <w:spacing w:val="-79"/>
        </w:rPr>
        <w:t> </w:t>
      </w:r>
      <w:r>
        <w:rPr>
          <w:rFonts w:ascii="仿宋_GB2312" w:eastAsia="仿宋_GB2312" w:hint="eastAsia"/>
        </w:rPr>
        <w:t>年</w:t>
      </w:r>
      <w:r>
        <w:rPr>
          <w:rFonts w:ascii="仿宋_GB2312" w:eastAsia="仿宋_GB2312" w:hint="eastAsia"/>
          <w:spacing w:val="-79"/>
        </w:rPr>
        <w:t> </w:t>
      </w:r>
      <w:r>
        <w:rPr>
          <w:rFonts w:ascii="仿宋_GB2312" w:eastAsia="仿宋_GB2312" w:hint="eastAsia"/>
        </w:rPr>
        <w:t>11</w:t>
      </w:r>
      <w:r>
        <w:rPr>
          <w:rFonts w:ascii="仿宋_GB2312" w:eastAsia="仿宋_GB2312" w:hint="eastAsia"/>
          <w:spacing w:val="-78"/>
        </w:rPr>
        <w:t> </w:t>
      </w:r>
      <w:r>
        <w:rPr>
          <w:rFonts w:ascii="仿宋_GB2312" w:eastAsia="仿宋_GB2312" w:hint="eastAsia"/>
        </w:rPr>
        <w:t>月</w:t>
      </w:r>
      <w:r>
        <w:rPr>
          <w:rFonts w:ascii="仿宋_GB2312" w:eastAsia="仿宋_GB2312" w:hint="eastAsia"/>
          <w:spacing w:val="-81"/>
        </w:rPr>
        <w:t> </w:t>
      </w:r>
      <w:r>
        <w:rPr>
          <w:rFonts w:ascii="仿宋_GB2312" w:eastAsia="仿宋_GB2312" w:hint="eastAsia"/>
        </w:rPr>
        <w:t>30</w:t>
      </w:r>
      <w:r>
        <w:rPr>
          <w:rFonts w:ascii="仿宋_GB2312" w:eastAsia="仿宋_GB2312" w:hint="eastAsia"/>
          <w:spacing w:val="-78"/>
        </w:rPr>
        <w:t> </w:t>
      </w:r>
      <w:r>
        <w:rPr>
          <w:rFonts w:ascii="仿宋_GB2312" w:eastAsia="仿宋_GB2312" w:hint="eastAsia"/>
        </w:rPr>
        <w:t>日</w:t>
      </w:r>
    </w:p>
    <w:p>
      <w:pPr>
        <w:pStyle w:val="ListParagraph"/>
        <w:numPr>
          <w:ilvl w:val="0"/>
          <w:numId w:val="1"/>
        </w:numPr>
        <w:tabs>
          <w:tab w:pos="1074" w:val="left" w:leader="none"/>
        </w:tabs>
        <w:spacing w:line="350" w:lineRule="auto" w:before="190" w:after="0"/>
        <w:ind w:left="113" w:right="1312" w:firstLine="640"/>
        <w:jc w:val="left"/>
        <w:rPr>
          <w:sz w:val="30"/>
        </w:rPr>
      </w:pPr>
      <w:r>
        <w:rPr>
          <w:spacing w:val="-19"/>
          <w:sz w:val="32"/>
        </w:rPr>
        <w:t>精准实施就业“暖心行动”，组织各类招聘活动不少于 </w:t>
      </w:r>
      <w:r>
        <w:rPr>
          <w:sz w:val="32"/>
        </w:rPr>
        <w:t>200 </w:t>
      </w:r>
      <w:r>
        <w:rPr>
          <w:spacing w:val="-17"/>
          <w:sz w:val="32"/>
        </w:rPr>
        <w:t>场，促进城乡劳动力就业 </w:t>
      </w:r>
      <w:r>
        <w:rPr>
          <w:sz w:val="32"/>
        </w:rPr>
        <w:t>1.2</w:t>
      </w:r>
      <w:r>
        <w:rPr>
          <w:spacing w:val="-13"/>
          <w:sz w:val="32"/>
        </w:rPr>
        <w:t> 万人次，围绕重点群体开展智能化、</w:t>
      </w:r>
      <w:bookmarkStart w:name="7.进一步优化“老有所养”供给，投入运营2处社区养老配建，新建社区养老服务驿站不" w:id="1"/>
      <w:bookmarkEnd w:id="1"/>
      <w:r>
        <w:rPr>
          <w:spacing w:val="-13"/>
          <w:sz w:val="32"/>
        </w:rPr>
      </w:r>
      <w:r>
        <w:rPr>
          <w:spacing w:val="-13"/>
          <w:sz w:val="32"/>
        </w:rPr>
        <w:t>精准化就业服务，为残疾毕业Th等困难家庭高校毕业Th提供“一人一策”就业帮扶，促进群众实现更高质量就业。</w:t>
      </w:r>
    </w:p>
    <w:p>
      <w:pPr>
        <w:pStyle w:val="BodyText"/>
        <w:spacing w:before="6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牵头领导：常务副区长</w:t>
      </w:r>
    </w:p>
    <w:p>
      <w:pPr>
        <w:pStyle w:val="BodyText"/>
        <w:tabs>
          <w:tab w:pos="2352" w:val="left" w:leader="none"/>
        </w:tabs>
        <w:spacing w:line="350" w:lineRule="auto"/>
        <w:ind w:right="307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主要责任单位：区人力资源社会保障局、区残</w:t>
      </w:r>
      <w:r>
        <w:rPr>
          <w:rFonts w:ascii="仿宋_GB2312" w:eastAsia="仿宋_GB2312" w:hint="eastAsia"/>
          <w:spacing w:val="-12"/>
        </w:rPr>
        <w:t>联</w:t>
      </w:r>
      <w:r>
        <w:rPr>
          <w:rFonts w:ascii="仿宋_GB2312" w:eastAsia="仿宋_GB2312" w:hint="eastAsia"/>
        </w:rPr>
        <w:t>完成时限</w:t>
        <w:tab/>
        <w:t>2023</w:t>
      </w:r>
      <w:r>
        <w:rPr>
          <w:rFonts w:ascii="仿宋_GB2312" w:eastAsia="仿宋_GB2312" w:hint="eastAsia"/>
          <w:spacing w:val="-79"/>
        </w:rPr>
        <w:t> </w:t>
      </w:r>
      <w:r>
        <w:rPr>
          <w:rFonts w:ascii="仿宋_GB2312" w:eastAsia="仿宋_GB2312" w:hint="eastAsia"/>
        </w:rPr>
        <w:t>年</w:t>
      </w:r>
      <w:r>
        <w:rPr>
          <w:rFonts w:ascii="仿宋_GB2312" w:eastAsia="仿宋_GB2312" w:hint="eastAsia"/>
          <w:spacing w:val="-79"/>
        </w:rPr>
        <w:t> </w:t>
      </w:r>
      <w:r>
        <w:rPr>
          <w:rFonts w:ascii="仿宋_GB2312" w:eastAsia="仿宋_GB2312" w:hint="eastAsia"/>
        </w:rPr>
        <w:t>12</w:t>
      </w:r>
      <w:r>
        <w:rPr>
          <w:rFonts w:ascii="仿宋_GB2312" w:eastAsia="仿宋_GB2312" w:hint="eastAsia"/>
          <w:spacing w:val="-78"/>
        </w:rPr>
        <w:t> </w:t>
      </w:r>
      <w:r>
        <w:rPr>
          <w:rFonts w:ascii="仿宋_GB2312" w:eastAsia="仿宋_GB2312" w:hint="eastAsia"/>
        </w:rPr>
        <w:t>月</w:t>
      </w:r>
      <w:r>
        <w:rPr>
          <w:rFonts w:ascii="仿宋_GB2312" w:eastAsia="仿宋_GB2312" w:hint="eastAsia"/>
          <w:spacing w:val="-82"/>
        </w:rPr>
        <w:t> </w:t>
      </w:r>
      <w:r>
        <w:rPr>
          <w:rFonts w:ascii="仿宋_GB2312" w:eastAsia="仿宋_GB2312" w:hint="eastAsia"/>
        </w:rPr>
        <w:t>31</w:t>
      </w:r>
      <w:r>
        <w:rPr>
          <w:rFonts w:ascii="仿宋_GB2312" w:eastAsia="仿宋_GB2312" w:hint="eastAsia"/>
          <w:spacing w:val="-78"/>
        </w:rPr>
        <w:t> </w:t>
      </w:r>
      <w:r>
        <w:rPr>
          <w:rFonts w:ascii="仿宋_GB2312" w:eastAsia="仿宋_GB2312" w:hint="eastAsia"/>
        </w:rPr>
        <w:t>日</w:t>
      </w:r>
    </w:p>
    <w:p>
      <w:pPr>
        <w:pStyle w:val="ListParagraph"/>
        <w:numPr>
          <w:ilvl w:val="0"/>
          <w:numId w:val="1"/>
        </w:numPr>
        <w:tabs>
          <w:tab w:pos="1045" w:val="left" w:leader="none"/>
        </w:tabs>
        <w:spacing w:line="350" w:lineRule="auto" w:before="2" w:after="0"/>
        <w:ind w:left="113" w:right="1461" w:firstLine="616"/>
        <w:jc w:val="left"/>
        <w:rPr>
          <w:sz w:val="30"/>
        </w:rPr>
      </w:pPr>
      <w:r>
        <w:rPr>
          <w:spacing w:val="-17"/>
          <w:sz w:val="32"/>
        </w:rPr>
        <w:t>持续盘活公共停车资源，挖潜有偿错时共享停车位 </w:t>
      </w:r>
      <w:r>
        <w:rPr>
          <w:spacing w:val="-4"/>
          <w:sz w:val="32"/>
        </w:rPr>
        <w:t>500</w:t>
      </w:r>
      <w:r>
        <w:rPr>
          <w:spacing w:val="-37"/>
          <w:sz w:val="32"/>
        </w:rPr>
        <w:t> 个、</w:t>
      </w:r>
      <w:r>
        <w:rPr>
          <w:spacing w:val="-24"/>
          <w:sz w:val="32"/>
        </w:rPr>
        <w:t>人防停车位 </w:t>
      </w:r>
      <w:r>
        <w:rPr>
          <w:spacing w:val="-4"/>
          <w:sz w:val="32"/>
        </w:rPr>
        <w:t>800</w:t>
      </w:r>
      <w:r>
        <w:rPr>
          <w:spacing w:val="-20"/>
          <w:sz w:val="32"/>
        </w:rPr>
        <w:t> 个，进一步缓解居民“停车难”问题。</w:t>
      </w:r>
    </w:p>
    <w:p>
      <w:pPr>
        <w:pStyle w:val="BodyText"/>
        <w:spacing w:before="3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牵头领导：翟杨</w:t>
      </w:r>
    </w:p>
    <w:p>
      <w:pPr>
        <w:pStyle w:val="BodyText"/>
        <w:tabs>
          <w:tab w:pos="2352" w:val="left" w:leader="none"/>
        </w:tabs>
        <w:spacing w:line="350" w:lineRule="auto"/>
        <w:ind w:right="403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主要责任单位：区城市管理委、区国动</w:t>
      </w:r>
      <w:r>
        <w:rPr>
          <w:rFonts w:ascii="仿宋_GB2312" w:eastAsia="仿宋_GB2312" w:hint="eastAsia"/>
          <w:spacing w:val="-13"/>
        </w:rPr>
        <w:t>办</w:t>
      </w:r>
      <w:r>
        <w:rPr>
          <w:rFonts w:ascii="仿宋_GB2312" w:eastAsia="仿宋_GB2312" w:hint="eastAsia"/>
        </w:rPr>
        <w:t>完成时限</w:t>
        <w:tab/>
        <w:t>2023</w:t>
      </w:r>
      <w:r>
        <w:rPr>
          <w:rFonts w:ascii="仿宋_GB2312" w:eastAsia="仿宋_GB2312" w:hint="eastAsia"/>
          <w:spacing w:val="-79"/>
        </w:rPr>
        <w:t> </w:t>
      </w:r>
      <w:r>
        <w:rPr>
          <w:rFonts w:ascii="仿宋_GB2312" w:eastAsia="仿宋_GB2312" w:hint="eastAsia"/>
        </w:rPr>
        <w:t>年</w:t>
      </w:r>
      <w:r>
        <w:rPr>
          <w:rFonts w:ascii="仿宋_GB2312" w:eastAsia="仿宋_GB2312" w:hint="eastAsia"/>
          <w:spacing w:val="-79"/>
        </w:rPr>
        <w:t> </w:t>
      </w:r>
      <w:r>
        <w:rPr>
          <w:rFonts w:ascii="仿宋_GB2312" w:eastAsia="仿宋_GB2312" w:hint="eastAsia"/>
        </w:rPr>
        <w:t>10</w:t>
      </w:r>
      <w:r>
        <w:rPr>
          <w:rFonts w:ascii="仿宋_GB2312" w:eastAsia="仿宋_GB2312" w:hint="eastAsia"/>
          <w:spacing w:val="-79"/>
        </w:rPr>
        <w:t> </w:t>
      </w:r>
      <w:r>
        <w:rPr>
          <w:rFonts w:ascii="仿宋_GB2312" w:eastAsia="仿宋_GB2312" w:hint="eastAsia"/>
        </w:rPr>
        <w:t>月</w:t>
      </w:r>
      <w:r>
        <w:rPr>
          <w:rFonts w:ascii="仿宋_GB2312" w:eastAsia="仿宋_GB2312" w:hint="eastAsia"/>
          <w:spacing w:val="-81"/>
        </w:rPr>
        <w:t> </w:t>
      </w:r>
      <w:r>
        <w:rPr>
          <w:rFonts w:ascii="仿宋_GB2312" w:eastAsia="仿宋_GB2312" w:hint="eastAsia"/>
        </w:rPr>
        <w:t>31</w:t>
      </w:r>
      <w:r>
        <w:rPr>
          <w:rFonts w:ascii="仿宋_GB2312" w:eastAsia="仿宋_GB2312" w:hint="eastAsia"/>
          <w:spacing w:val="-79"/>
        </w:rPr>
        <w:t> </w:t>
      </w:r>
      <w:r>
        <w:rPr>
          <w:rFonts w:ascii="仿宋_GB2312" w:eastAsia="仿宋_GB2312" w:hint="eastAsia"/>
        </w:rPr>
        <w:t>日</w:t>
      </w:r>
    </w:p>
    <w:p>
      <w:pPr>
        <w:pStyle w:val="ListParagraph"/>
        <w:numPr>
          <w:ilvl w:val="0"/>
          <w:numId w:val="1"/>
        </w:numPr>
        <w:tabs>
          <w:tab w:pos="1074" w:val="left" w:leader="none"/>
        </w:tabs>
        <w:spacing w:line="240" w:lineRule="auto" w:before="3" w:after="0"/>
        <w:ind w:left="1073" w:right="0" w:hanging="320"/>
        <w:jc w:val="left"/>
        <w:rPr>
          <w:sz w:val="30"/>
        </w:rPr>
      </w:pPr>
      <w:r>
        <w:rPr>
          <w:spacing w:val="-5"/>
          <w:sz w:val="32"/>
        </w:rPr>
        <w:t>进一步优化“老有所养”供给，投入运营 </w:t>
      </w:r>
      <w:r>
        <w:rPr>
          <w:sz w:val="32"/>
        </w:rPr>
        <w:t>2</w:t>
      </w:r>
      <w:r>
        <w:rPr>
          <w:spacing w:val="-13"/>
          <w:sz w:val="32"/>
        </w:rPr>
        <w:t> 处社区养老配</w:t>
      </w:r>
    </w:p>
    <w:p>
      <w:pPr>
        <w:pStyle w:val="BodyText"/>
        <w:spacing w:line="350" w:lineRule="auto"/>
        <w:ind w:left="113" w:right="1472"/>
      </w:pPr>
      <w:r>
        <w:rPr/>
        <w:t>建，新建社区养老服务驿站不少于 2 处、养老助餐点不少于 20 个，逐步提高老年人的获得感、幸福感。</w:t>
      </w:r>
    </w:p>
    <w:p>
      <w:pPr>
        <w:pStyle w:val="BodyText"/>
        <w:spacing w:before="3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牵头领导：周冲</w:t>
      </w:r>
    </w:p>
    <w:p>
      <w:pPr>
        <w:pStyle w:val="BodyText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主要责任单位：区民政局</w:t>
      </w:r>
    </w:p>
    <w:p>
      <w:pPr>
        <w:pStyle w:val="BodyText"/>
        <w:tabs>
          <w:tab w:pos="2352" w:val="left" w:leader="none"/>
        </w:tabs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完成时限</w:t>
        <w:tab/>
        <w:t>2023</w:t>
      </w:r>
      <w:r>
        <w:rPr>
          <w:rFonts w:ascii="仿宋_GB2312" w:eastAsia="仿宋_GB2312" w:hint="eastAsia"/>
          <w:spacing w:val="-79"/>
        </w:rPr>
        <w:t> </w:t>
      </w:r>
      <w:r>
        <w:rPr>
          <w:rFonts w:ascii="仿宋_GB2312" w:eastAsia="仿宋_GB2312" w:hint="eastAsia"/>
        </w:rPr>
        <w:t>年</w:t>
      </w:r>
      <w:r>
        <w:rPr>
          <w:rFonts w:ascii="仿宋_GB2312" w:eastAsia="仿宋_GB2312" w:hint="eastAsia"/>
          <w:spacing w:val="-79"/>
        </w:rPr>
        <w:t> </w:t>
      </w:r>
      <w:r>
        <w:rPr>
          <w:rFonts w:ascii="仿宋_GB2312" w:eastAsia="仿宋_GB2312" w:hint="eastAsia"/>
        </w:rPr>
        <w:t>12</w:t>
      </w:r>
      <w:r>
        <w:rPr>
          <w:rFonts w:ascii="仿宋_GB2312" w:eastAsia="仿宋_GB2312" w:hint="eastAsia"/>
          <w:spacing w:val="-78"/>
        </w:rPr>
        <w:t> </w:t>
      </w:r>
      <w:r>
        <w:rPr>
          <w:rFonts w:ascii="仿宋_GB2312" w:eastAsia="仿宋_GB2312" w:hint="eastAsia"/>
        </w:rPr>
        <w:t>月</w:t>
      </w:r>
      <w:r>
        <w:rPr>
          <w:rFonts w:ascii="仿宋_GB2312" w:eastAsia="仿宋_GB2312" w:hint="eastAsia"/>
          <w:spacing w:val="-81"/>
        </w:rPr>
        <w:t> </w:t>
      </w:r>
      <w:r>
        <w:rPr>
          <w:rFonts w:ascii="仿宋_GB2312" w:eastAsia="仿宋_GB2312" w:hint="eastAsia"/>
        </w:rPr>
        <w:t>31</w:t>
      </w:r>
      <w:r>
        <w:rPr>
          <w:rFonts w:ascii="仿宋_GB2312" w:eastAsia="仿宋_GB2312" w:hint="eastAsia"/>
          <w:spacing w:val="-78"/>
        </w:rPr>
        <w:t> </w:t>
      </w:r>
      <w:r>
        <w:rPr>
          <w:rFonts w:ascii="仿宋_GB2312" w:eastAsia="仿宋_GB2312" w:hint="eastAsia"/>
        </w:rPr>
        <w:t>日</w:t>
      </w:r>
    </w:p>
    <w:p>
      <w:pPr>
        <w:pStyle w:val="ListParagraph"/>
        <w:numPr>
          <w:ilvl w:val="0"/>
          <w:numId w:val="1"/>
        </w:numPr>
        <w:tabs>
          <w:tab w:pos="998" w:val="left" w:leader="none"/>
        </w:tabs>
        <w:spacing w:line="350" w:lineRule="auto" w:before="190" w:after="0"/>
        <w:ind w:left="113" w:right="1473" w:firstLine="640"/>
        <w:jc w:val="left"/>
        <w:rPr>
          <w:rFonts w:ascii="Calibri" w:eastAsia="Calibri"/>
          <w:sz w:val="30"/>
        </w:rPr>
      </w:pPr>
      <w:r>
        <w:rPr>
          <w:spacing w:val="-12"/>
          <w:sz w:val="32"/>
        </w:rPr>
        <w:t>加强住房保障，筹集各类保障性住房 </w:t>
      </w:r>
      <w:r>
        <w:rPr>
          <w:rFonts w:ascii="Calibri" w:eastAsia="Calibri"/>
          <w:sz w:val="32"/>
        </w:rPr>
        <w:t>6000</w:t>
      </w:r>
      <w:r>
        <w:rPr>
          <w:rFonts w:ascii="Calibri" w:eastAsia="Calibri"/>
          <w:spacing w:val="2"/>
          <w:sz w:val="32"/>
        </w:rPr>
        <w:t> </w:t>
      </w:r>
      <w:r>
        <w:rPr>
          <w:spacing w:val="-8"/>
          <w:sz w:val="32"/>
        </w:rPr>
        <w:t>套，更好满足群众居住需求。</w:t>
      </w:r>
    </w:p>
    <w:p>
      <w:pPr>
        <w:pStyle w:val="BodyText"/>
        <w:spacing w:before="3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牵头领导：何景涛</w:t>
      </w:r>
    </w:p>
    <w:p>
      <w:pPr>
        <w:pStyle w:val="BodyText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主要责任单位：区住房城乡建设委</w:t>
      </w:r>
    </w:p>
    <w:p>
      <w:pPr>
        <w:spacing w:after="0"/>
        <w:rPr>
          <w:rFonts w:ascii="仿宋_GB2312" w:eastAsia="仿宋_GB2312" w:hint="eastAsia"/>
        </w:rPr>
        <w:sectPr>
          <w:pgSz w:w="11910" w:h="16840"/>
          <w:pgMar w:header="0" w:footer="972" w:top="1540" w:bottom="1160" w:left="1360" w:right="0"/>
        </w:sectPr>
      </w:pPr>
    </w:p>
    <w:p>
      <w:pPr>
        <w:pStyle w:val="BodyText"/>
        <w:tabs>
          <w:tab w:pos="2352" w:val="left" w:leader="none"/>
        </w:tabs>
        <w:spacing w:before="42"/>
        <w:rPr>
          <w:rFonts w:ascii="仿宋_GB2312" w:eastAsia="仿宋_GB2312" w:hint="eastAsia"/>
        </w:rPr>
      </w:pPr>
      <w:r>
        <w:rPr/>
        <w:pict>
          <v:shape style="position:absolute;margin-left:14.089746pt;margin-top:401.397156pt;width:576pt;height:48pt;mso-position-horizontal-relative:page;mso-position-vertical-relative:page;z-index:-251867136;rotation:315" type="#_x0000_t136" fillcolor="#aaaaaa" stroked="f">
            <o:extrusion v:ext="view" autorotationcenter="t"/>
            <v:textpath style="font-family:&quot;微软雅黑&quot;;font-size:48pt;v-text-kern:t;mso-text-shadow:auto" string="北京市大兴区人民政府公报"/>
            <v:fill opacity="32639f"/>
            <w10:wrap type="none"/>
          </v:shape>
        </w:pict>
      </w:r>
      <w:r>
        <w:rPr>
          <w:rFonts w:ascii="仿宋_GB2312" w:eastAsia="仿宋_GB2312" w:hint="eastAsia"/>
        </w:rPr>
        <w:t>完成时限</w:t>
        <w:tab/>
        <w:t>2023</w:t>
      </w:r>
      <w:r>
        <w:rPr>
          <w:rFonts w:ascii="仿宋_GB2312" w:eastAsia="仿宋_GB2312" w:hint="eastAsia"/>
          <w:spacing w:val="-79"/>
        </w:rPr>
        <w:t> </w:t>
      </w:r>
      <w:r>
        <w:rPr>
          <w:rFonts w:ascii="仿宋_GB2312" w:eastAsia="仿宋_GB2312" w:hint="eastAsia"/>
        </w:rPr>
        <w:t>年</w:t>
      </w:r>
      <w:r>
        <w:rPr>
          <w:rFonts w:ascii="仿宋_GB2312" w:eastAsia="仿宋_GB2312" w:hint="eastAsia"/>
          <w:spacing w:val="-79"/>
        </w:rPr>
        <w:t> </w:t>
      </w:r>
      <w:r>
        <w:rPr>
          <w:rFonts w:ascii="仿宋_GB2312" w:eastAsia="仿宋_GB2312" w:hint="eastAsia"/>
        </w:rPr>
        <w:t>12</w:t>
      </w:r>
      <w:r>
        <w:rPr>
          <w:rFonts w:ascii="仿宋_GB2312" w:eastAsia="仿宋_GB2312" w:hint="eastAsia"/>
          <w:spacing w:val="-78"/>
        </w:rPr>
        <w:t> </w:t>
      </w:r>
      <w:r>
        <w:rPr>
          <w:rFonts w:ascii="仿宋_GB2312" w:eastAsia="仿宋_GB2312" w:hint="eastAsia"/>
        </w:rPr>
        <w:t>月</w:t>
      </w:r>
      <w:r>
        <w:rPr>
          <w:rFonts w:ascii="仿宋_GB2312" w:eastAsia="仿宋_GB2312" w:hint="eastAsia"/>
          <w:spacing w:val="-81"/>
        </w:rPr>
        <w:t> </w:t>
      </w:r>
      <w:r>
        <w:rPr>
          <w:rFonts w:ascii="仿宋_GB2312" w:eastAsia="仿宋_GB2312" w:hint="eastAsia"/>
        </w:rPr>
        <w:t>31</w:t>
      </w:r>
      <w:r>
        <w:rPr>
          <w:rFonts w:ascii="仿宋_GB2312" w:eastAsia="仿宋_GB2312" w:hint="eastAsia"/>
          <w:spacing w:val="-78"/>
        </w:rPr>
        <w:t> </w:t>
      </w:r>
      <w:r>
        <w:rPr>
          <w:rFonts w:ascii="仿宋_GB2312" w:eastAsia="仿宋_GB2312" w:hint="eastAsia"/>
        </w:rPr>
        <w:t>日</w:t>
      </w:r>
    </w:p>
    <w:p>
      <w:pPr>
        <w:pStyle w:val="ListParagraph"/>
        <w:numPr>
          <w:ilvl w:val="0"/>
          <w:numId w:val="1"/>
        </w:numPr>
        <w:tabs>
          <w:tab w:pos="1074" w:val="left" w:leader="none"/>
        </w:tabs>
        <w:spacing w:line="350" w:lineRule="auto" w:before="190" w:after="0"/>
        <w:ind w:left="113" w:right="1469" w:firstLine="640"/>
        <w:jc w:val="both"/>
        <w:rPr>
          <w:sz w:val="30"/>
        </w:rPr>
      </w:pPr>
      <w:r>
        <w:rPr>
          <w:spacing w:val="-12"/>
          <w:sz w:val="32"/>
        </w:rPr>
        <w:t>大力推进“互联网+医疗健康”远程医疗技术，试点建设 </w:t>
      </w:r>
      <w:r>
        <w:rPr>
          <w:sz w:val="32"/>
        </w:rPr>
        <w:t>5 </w:t>
      </w:r>
      <w:r>
        <w:rPr>
          <w:w w:val="95"/>
          <w:sz w:val="32"/>
        </w:rPr>
        <w:t>家智慧村卫Th室，方便村民就近享受优质诊疗服务，推进分级诊 </w:t>
      </w:r>
      <w:r>
        <w:rPr>
          <w:sz w:val="32"/>
        </w:rPr>
        <w:t>疗制度落地。</w:t>
      </w:r>
    </w:p>
    <w:p>
      <w:pPr>
        <w:pStyle w:val="BodyText"/>
        <w:spacing w:before="4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牵头领导：周冲</w:t>
      </w:r>
    </w:p>
    <w:p>
      <w:pPr>
        <w:pStyle w:val="BodyText"/>
        <w:tabs>
          <w:tab w:pos="2352" w:val="left" w:leader="none"/>
        </w:tabs>
        <w:spacing w:line="350" w:lineRule="auto"/>
        <w:ind w:right="5551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主要责任单位：区卫生健康委完成时限</w:t>
        <w:tab/>
        <w:t>2023</w:t>
      </w:r>
      <w:r>
        <w:rPr>
          <w:rFonts w:ascii="仿宋_GB2312" w:eastAsia="仿宋_GB2312" w:hint="eastAsia"/>
          <w:spacing w:val="-80"/>
        </w:rPr>
        <w:t> </w:t>
      </w:r>
      <w:r>
        <w:rPr>
          <w:rFonts w:ascii="仿宋_GB2312" w:eastAsia="仿宋_GB2312" w:hint="eastAsia"/>
        </w:rPr>
        <w:t>年</w:t>
      </w:r>
      <w:r>
        <w:rPr>
          <w:rFonts w:ascii="仿宋_GB2312" w:eastAsia="仿宋_GB2312" w:hint="eastAsia"/>
          <w:spacing w:val="-81"/>
        </w:rPr>
        <w:t> </w:t>
      </w:r>
      <w:r>
        <w:rPr>
          <w:rFonts w:ascii="仿宋_GB2312" w:eastAsia="仿宋_GB2312" w:hint="eastAsia"/>
        </w:rPr>
        <w:t>12</w:t>
      </w:r>
      <w:r>
        <w:rPr>
          <w:rFonts w:ascii="仿宋_GB2312" w:eastAsia="仿宋_GB2312" w:hint="eastAsia"/>
          <w:spacing w:val="-80"/>
        </w:rPr>
        <w:t> </w:t>
      </w:r>
      <w:r>
        <w:rPr>
          <w:rFonts w:ascii="仿宋_GB2312" w:eastAsia="仿宋_GB2312" w:hint="eastAsia"/>
        </w:rPr>
        <w:t>月</w:t>
      </w:r>
      <w:r>
        <w:rPr>
          <w:rFonts w:ascii="仿宋_GB2312" w:eastAsia="仿宋_GB2312" w:hint="eastAsia"/>
          <w:spacing w:val="-83"/>
        </w:rPr>
        <w:t> </w:t>
      </w:r>
      <w:r>
        <w:rPr>
          <w:rFonts w:ascii="仿宋_GB2312" w:eastAsia="仿宋_GB2312" w:hint="eastAsia"/>
        </w:rPr>
        <w:t>31</w:t>
      </w:r>
      <w:r>
        <w:rPr>
          <w:rFonts w:ascii="仿宋_GB2312" w:eastAsia="仿宋_GB2312" w:hint="eastAsia"/>
          <w:spacing w:val="-79"/>
        </w:rPr>
        <w:t> </w:t>
      </w:r>
      <w:r>
        <w:rPr>
          <w:rFonts w:ascii="仿宋_GB2312" w:eastAsia="仿宋_GB2312" w:hint="eastAsia"/>
          <w:spacing w:val="-14"/>
        </w:rPr>
        <w:t>日</w:t>
      </w:r>
    </w:p>
    <w:p>
      <w:pPr>
        <w:pStyle w:val="ListParagraph"/>
        <w:numPr>
          <w:ilvl w:val="0"/>
          <w:numId w:val="1"/>
        </w:numPr>
        <w:tabs>
          <w:tab w:pos="1235" w:val="left" w:leader="none"/>
        </w:tabs>
        <w:spacing w:line="350" w:lineRule="auto" w:before="3" w:after="0"/>
        <w:ind w:left="113" w:right="1312" w:firstLine="640"/>
        <w:jc w:val="both"/>
        <w:rPr>
          <w:sz w:val="30"/>
        </w:rPr>
      </w:pPr>
      <w:r>
        <w:rPr>
          <w:spacing w:val="-29"/>
          <w:sz w:val="32"/>
        </w:rPr>
        <w:t>推进 </w:t>
      </w:r>
      <w:r>
        <w:rPr>
          <w:sz w:val="32"/>
        </w:rPr>
        <w:t>80</w:t>
      </w:r>
      <w:r>
        <w:rPr>
          <w:spacing w:val="-17"/>
          <w:sz w:val="32"/>
        </w:rPr>
        <w:t> 个居住小区装修垃圾“收运处”一体化规范治理， 提高垃圾转运效率。</w:t>
      </w:r>
    </w:p>
    <w:p>
      <w:pPr>
        <w:pStyle w:val="BodyText"/>
        <w:spacing w:before="3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牵头领导：翟杨</w:t>
      </w:r>
    </w:p>
    <w:p>
      <w:pPr>
        <w:pStyle w:val="BodyText"/>
        <w:tabs>
          <w:tab w:pos="2352" w:val="left" w:leader="none"/>
        </w:tabs>
        <w:spacing w:line="350" w:lineRule="auto"/>
        <w:ind w:right="5551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主要责任单位：区城市管理委完成时限</w:t>
        <w:tab/>
        <w:t>2023</w:t>
      </w:r>
      <w:r>
        <w:rPr>
          <w:rFonts w:ascii="仿宋_GB2312" w:eastAsia="仿宋_GB2312" w:hint="eastAsia"/>
          <w:spacing w:val="-80"/>
        </w:rPr>
        <w:t> </w:t>
      </w:r>
      <w:r>
        <w:rPr>
          <w:rFonts w:ascii="仿宋_GB2312" w:eastAsia="仿宋_GB2312" w:hint="eastAsia"/>
        </w:rPr>
        <w:t>年</w:t>
      </w:r>
      <w:r>
        <w:rPr>
          <w:rFonts w:ascii="仿宋_GB2312" w:eastAsia="仿宋_GB2312" w:hint="eastAsia"/>
          <w:spacing w:val="-81"/>
        </w:rPr>
        <w:t> </w:t>
      </w:r>
      <w:r>
        <w:rPr>
          <w:rFonts w:ascii="仿宋_GB2312" w:eastAsia="仿宋_GB2312" w:hint="eastAsia"/>
        </w:rPr>
        <w:t>12</w:t>
      </w:r>
      <w:r>
        <w:rPr>
          <w:rFonts w:ascii="仿宋_GB2312" w:eastAsia="仿宋_GB2312" w:hint="eastAsia"/>
          <w:spacing w:val="-80"/>
        </w:rPr>
        <w:t> </w:t>
      </w:r>
      <w:r>
        <w:rPr>
          <w:rFonts w:ascii="仿宋_GB2312" w:eastAsia="仿宋_GB2312" w:hint="eastAsia"/>
        </w:rPr>
        <w:t>月</w:t>
      </w:r>
      <w:r>
        <w:rPr>
          <w:rFonts w:ascii="仿宋_GB2312" w:eastAsia="仿宋_GB2312" w:hint="eastAsia"/>
          <w:spacing w:val="-83"/>
        </w:rPr>
        <w:t> </w:t>
      </w:r>
      <w:r>
        <w:rPr>
          <w:rFonts w:ascii="仿宋_GB2312" w:eastAsia="仿宋_GB2312" w:hint="eastAsia"/>
        </w:rPr>
        <w:t>31</w:t>
      </w:r>
      <w:r>
        <w:rPr>
          <w:rFonts w:ascii="仿宋_GB2312" w:eastAsia="仿宋_GB2312" w:hint="eastAsia"/>
          <w:spacing w:val="-79"/>
        </w:rPr>
        <w:t> </w:t>
      </w:r>
      <w:r>
        <w:rPr>
          <w:rFonts w:ascii="仿宋_GB2312" w:eastAsia="仿宋_GB2312" w:hint="eastAsia"/>
          <w:spacing w:val="-14"/>
        </w:rPr>
        <w:t>日</w:t>
      </w:r>
    </w:p>
    <w:p>
      <w:pPr>
        <w:pStyle w:val="ListParagraph"/>
        <w:numPr>
          <w:ilvl w:val="0"/>
          <w:numId w:val="1"/>
        </w:numPr>
        <w:tabs>
          <w:tab w:pos="1235" w:val="left" w:leader="none"/>
        </w:tabs>
        <w:spacing w:line="350" w:lineRule="auto" w:before="3" w:after="0"/>
        <w:ind w:left="113" w:right="1458" w:firstLine="640"/>
        <w:jc w:val="both"/>
        <w:rPr>
          <w:sz w:val="30"/>
        </w:rPr>
      </w:pPr>
      <w:r>
        <w:rPr>
          <w:spacing w:val="-4"/>
          <w:sz w:val="32"/>
        </w:rPr>
        <w:t>持续推进农村人居环境整治，建设农村街坊路 </w:t>
      </w:r>
      <w:r>
        <w:rPr>
          <w:sz w:val="32"/>
        </w:rPr>
        <w:t>10</w:t>
      </w:r>
      <w:r>
        <w:rPr>
          <w:spacing w:val="-22"/>
          <w:sz w:val="32"/>
        </w:rPr>
        <w:t> 万平方</w:t>
      </w:r>
      <w:r>
        <w:rPr>
          <w:spacing w:val="-21"/>
          <w:sz w:val="32"/>
        </w:rPr>
        <w:t>米，改造问题户厕 </w:t>
      </w:r>
      <w:r>
        <w:rPr>
          <w:spacing w:val="-4"/>
          <w:sz w:val="32"/>
        </w:rPr>
        <w:t>200</w:t>
      </w:r>
      <w:r>
        <w:rPr>
          <w:spacing w:val="-20"/>
          <w:sz w:val="32"/>
        </w:rPr>
        <w:t> 户，营造干净整洁有序的农村环境。</w:t>
      </w:r>
    </w:p>
    <w:p>
      <w:pPr>
        <w:pStyle w:val="BodyText"/>
        <w:spacing w:before="2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牵头领导：张晓晟</w:t>
      </w:r>
    </w:p>
    <w:p>
      <w:pPr>
        <w:pStyle w:val="BodyText"/>
        <w:tabs>
          <w:tab w:pos="2352" w:val="left" w:leader="none"/>
        </w:tabs>
        <w:spacing w:line="350" w:lineRule="auto"/>
        <w:ind w:right="5551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主要责任单位：区农业农村局完成时限</w:t>
        <w:tab/>
        <w:t>2023</w:t>
      </w:r>
      <w:r>
        <w:rPr>
          <w:rFonts w:ascii="仿宋_GB2312" w:eastAsia="仿宋_GB2312" w:hint="eastAsia"/>
          <w:spacing w:val="-80"/>
        </w:rPr>
        <w:t> </w:t>
      </w:r>
      <w:r>
        <w:rPr>
          <w:rFonts w:ascii="仿宋_GB2312" w:eastAsia="仿宋_GB2312" w:hint="eastAsia"/>
        </w:rPr>
        <w:t>年</w:t>
      </w:r>
      <w:r>
        <w:rPr>
          <w:rFonts w:ascii="仿宋_GB2312" w:eastAsia="仿宋_GB2312" w:hint="eastAsia"/>
          <w:spacing w:val="-81"/>
        </w:rPr>
        <w:t> </w:t>
      </w:r>
      <w:r>
        <w:rPr>
          <w:rFonts w:ascii="仿宋_GB2312" w:eastAsia="仿宋_GB2312" w:hint="eastAsia"/>
        </w:rPr>
        <w:t>12</w:t>
      </w:r>
      <w:r>
        <w:rPr>
          <w:rFonts w:ascii="仿宋_GB2312" w:eastAsia="仿宋_GB2312" w:hint="eastAsia"/>
          <w:spacing w:val="-80"/>
        </w:rPr>
        <w:t> </w:t>
      </w:r>
      <w:r>
        <w:rPr>
          <w:rFonts w:ascii="仿宋_GB2312" w:eastAsia="仿宋_GB2312" w:hint="eastAsia"/>
        </w:rPr>
        <w:t>月</w:t>
      </w:r>
      <w:r>
        <w:rPr>
          <w:rFonts w:ascii="仿宋_GB2312" w:eastAsia="仿宋_GB2312" w:hint="eastAsia"/>
          <w:spacing w:val="-83"/>
        </w:rPr>
        <w:t> </w:t>
      </w:r>
      <w:r>
        <w:rPr>
          <w:rFonts w:ascii="仿宋_GB2312" w:eastAsia="仿宋_GB2312" w:hint="eastAsia"/>
        </w:rPr>
        <w:t>31</w:t>
      </w:r>
      <w:r>
        <w:rPr>
          <w:rFonts w:ascii="仿宋_GB2312" w:eastAsia="仿宋_GB2312" w:hint="eastAsia"/>
          <w:spacing w:val="-79"/>
        </w:rPr>
        <w:t> </w:t>
      </w:r>
      <w:r>
        <w:rPr>
          <w:rFonts w:ascii="仿宋_GB2312" w:eastAsia="仿宋_GB2312" w:hint="eastAsia"/>
          <w:spacing w:val="-14"/>
        </w:rPr>
        <w:t>日</w:t>
      </w:r>
    </w:p>
    <w:p>
      <w:pPr>
        <w:pStyle w:val="ListParagraph"/>
        <w:numPr>
          <w:ilvl w:val="0"/>
          <w:numId w:val="1"/>
        </w:numPr>
        <w:tabs>
          <w:tab w:pos="1235" w:val="left" w:leader="none"/>
        </w:tabs>
        <w:spacing w:line="350" w:lineRule="auto" w:before="3" w:after="0"/>
        <w:ind w:left="113" w:right="1312" w:firstLine="640"/>
        <w:jc w:val="left"/>
        <w:rPr>
          <w:sz w:val="30"/>
        </w:rPr>
      </w:pPr>
      <w:r>
        <w:rPr>
          <w:spacing w:val="-11"/>
          <w:w w:val="95"/>
          <w:sz w:val="32"/>
        </w:rPr>
        <w:t>发展提升规范化、连锁化便利店</w:t>
      </w:r>
      <w:r>
        <w:rPr>
          <w:w w:val="95"/>
          <w:sz w:val="32"/>
        </w:rPr>
        <w:t>（社区超市</w:t>
      </w:r>
      <w:r>
        <w:rPr>
          <w:spacing w:val="-159"/>
          <w:w w:val="95"/>
          <w:sz w:val="32"/>
        </w:rPr>
        <w:t>）</w:t>
      </w:r>
      <w:r>
        <w:rPr>
          <w:spacing w:val="-10"/>
          <w:w w:val="95"/>
          <w:sz w:val="32"/>
        </w:rPr>
        <w:t>、便民早餐、 </w:t>
      </w:r>
      <w:r>
        <w:rPr>
          <w:spacing w:val="6"/>
          <w:sz w:val="32"/>
        </w:rPr>
        <w:t>蔬菜零售、末端配送等</w:t>
      </w:r>
      <w:r>
        <w:rPr>
          <w:spacing w:val="3"/>
          <w:sz w:val="32"/>
        </w:rPr>
        <w:t>Th</w:t>
      </w:r>
      <w:r>
        <w:rPr>
          <w:spacing w:val="-7"/>
          <w:sz w:val="32"/>
        </w:rPr>
        <w:t>活性服务业网点 </w:t>
      </w:r>
      <w:r>
        <w:rPr>
          <w:sz w:val="32"/>
        </w:rPr>
        <w:t>50</w:t>
      </w:r>
      <w:r>
        <w:rPr>
          <w:spacing w:val="-6"/>
          <w:sz w:val="32"/>
        </w:rPr>
        <w:t> 个，进一步方便群众Th活。</w:t>
      </w:r>
    </w:p>
    <w:p>
      <w:pPr>
        <w:pStyle w:val="BodyText"/>
        <w:spacing w:before="4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牵头领导：蔡小军</w:t>
      </w:r>
    </w:p>
    <w:p>
      <w:pPr>
        <w:pStyle w:val="BodyText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主要责任单位：区商务局</w:t>
      </w:r>
    </w:p>
    <w:p>
      <w:pPr>
        <w:pStyle w:val="BodyText"/>
        <w:tabs>
          <w:tab w:pos="2352" w:val="left" w:leader="none"/>
        </w:tabs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完成时限</w:t>
        <w:tab/>
        <w:t>2023</w:t>
      </w:r>
      <w:r>
        <w:rPr>
          <w:rFonts w:ascii="仿宋_GB2312" w:eastAsia="仿宋_GB2312" w:hint="eastAsia"/>
          <w:spacing w:val="-79"/>
        </w:rPr>
        <w:t> </w:t>
      </w:r>
      <w:r>
        <w:rPr>
          <w:rFonts w:ascii="仿宋_GB2312" w:eastAsia="仿宋_GB2312" w:hint="eastAsia"/>
        </w:rPr>
        <w:t>年</w:t>
      </w:r>
      <w:r>
        <w:rPr>
          <w:rFonts w:ascii="仿宋_GB2312" w:eastAsia="仿宋_GB2312" w:hint="eastAsia"/>
          <w:spacing w:val="-79"/>
        </w:rPr>
        <w:t> </w:t>
      </w:r>
      <w:r>
        <w:rPr>
          <w:rFonts w:ascii="仿宋_GB2312" w:eastAsia="仿宋_GB2312" w:hint="eastAsia"/>
        </w:rPr>
        <w:t>12</w:t>
      </w:r>
      <w:r>
        <w:rPr>
          <w:rFonts w:ascii="仿宋_GB2312" w:eastAsia="仿宋_GB2312" w:hint="eastAsia"/>
          <w:spacing w:val="-78"/>
        </w:rPr>
        <w:t> </w:t>
      </w:r>
      <w:r>
        <w:rPr>
          <w:rFonts w:ascii="仿宋_GB2312" w:eastAsia="仿宋_GB2312" w:hint="eastAsia"/>
        </w:rPr>
        <w:t>月</w:t>
      </w:r>
      <w:r>
        <w:rPr>
          <w:rFonts w:ascii="仿宋_GB2312" w:eastAsia="仿宋_GB2312" w:hint="eastAsia"/>
          <w:spacing w:val="-81"/>
        </w:rPr>
        <w:t> </w:t>
      </w:r>
      <w:r>
        <w:rPr>
          <w:rFonts w:ascii="仿宋_GB2312" w:eastAsia="仿宋_GB2312" w:hint="eastAsia"/>
        </w:rPr>
        <w:t>31</w:t>
      </w:r>
      <w:r>
        <w:rPr>
          <w:rFonts w:ascii="仿宋_GB2312" w:eastAsia="仿宋_GB2312" w:hint="eastAsia"/>
          <w:spacing w:val="-78"/>
        </w:rPr>
        <w:t> </w:t>
      </w:r>
      <w:r>
        <w:rPr>
          <w:rFonts w:ascii="仿宋_GB2312" w:eastAsia="仿宋_GB2312" w:hint="eastAsia"/>
        </w:rPr>
        <w:t>日</w:t>
      </w:r>
    </w:p>
    <w:p>
      <w:pPr>
        <w:spacing w:after="0"/>
        <w:rPr>
          <w:rFonts w:ascii="仿宋_GB2312" w:eastAsia="仿宋_GB2312" w:hint="eastAsia"/>
        </w:rPr>
        <w:sectPr>
          <w:pgSz w:w="11910" w:h="16840"/>
          <w:pgMar w:header="0" w:footer="972" w:top="1540" w:bottom="1160" w:left="1360" w:right="0"/>
        </w:sectPr>
      </w:pPr>
    </w:p>
    <w:p>
      <w:pPr>
        <w:pStyle w:val="ListParagraph"/>
        <w:numPr>
          <w:ilvl w:val="0"/>
          <w:numId w:val="1"/>
        </w:numPr>
        <w:tabs>
          <w:tab w:pos="1235" w:val="left" w:leader="none"/>
        </w:tabs>
        <w:spacing w:line="350" w:lineRule="auto" w:before="42" w:after="0"/>
        <w:ind w:left="113" w:right="1312" w:firstLine="640"/>
        <w:jc w:val="left"/>
        <w:rPr>
          <w:sz w:val="30"/>
        </w:rPr>
      </w:pPr>
      <w:r>
        <w:rPr/>
        <w:pict>
          <v:shape style="position:absolute;margin-left:14.089746pt;margin-top:401.397156pt;width:576pt;height:48pt;mso-position-horizontal-relative:page;mso-position-vertical-relative:page;z-index:-251866112;rotation:315" type="#_x0000_t136" fillcolor="#aaaaaa" stroked="f">
            <o:extrusion v:ext="view" autorotationcenter="t"/>
            <v:textpath style="font-family:&quot;微软雅黑&quot;;font-size:48pt;v-text-kern:t;mso-text-shadow:auto" string="北京市大兴区人民政府公报"/>
            <v:fill opacity="32639f"/>
            <w10:wrap type="none"/>
          </v:shape>
        </w:pict>
      </w:r>
      <w:r>
        <w:rPr>
          <w:w w:val="95"/>
          <w:sz w:val="32"/>
        </w:rPr>
        <w:t>在全区各镇街、村社区及公园内新建、翻建标准篮球场、 </w:t>
      </w:r>
      <w:r>
        <w:rPr>
          <w:spacing w:val="2"/>
          <w:sz w:val="32"/>
        </w:rPr>
        <w:t>笼式足球场等各类专项活动场地 </w:t>
      </w:r>
      <w:r>
        <w:rPr>
          <w:sz w:val="32"/>
        </w:rPr>
        <w:t>34</w:t>
      </w:r>
      <w:r>
        <w:rPr>
          <w:spacing w:val="-8"/>
          <w:sz w:val="32"/>
        </w:rPr>
        <w:t> 个；更新室外健身器材 </w:t>
      </w:r>
      <w:r>
        <w:rPr>
          <w:sz w:val="32"/>
        </w:rPr>
        <w:t>130</w:t>
      </w:r>
    </w:p>
    <w:p>
      <w:pPr>
        <w:pStyle w:val="BodyText"/>
        <w:spacing w:line="350" w:lineRule="auto" w:before="3"/>
        <w:ind w:left="113" w:right="1472"/>
      </w:pPr>
      <w:r>
        <w:rPr>
          <w:spacing w:val="-5"/>
        </w:rPr>
        <w:t>套；铺设健身步道 </w:t>
      </w:r>
      <w:r>
        <w:rPr/>
        <w:t>9</w:t>
      </w:r>
      <w:r>
        <w:rPr>
          <w:spacing w:val="-10"/>
        </w:rPr>
        <w:t> 公里；配建室内健身设施 </w:t>
      </w:r>
      <w:r>
        <w:rPr/>
        <w:t>12</w:t>
      </w:r>
      <w:r>
        <w:rPr>
          <w:spacing w:val="-7"/>
        </w:rPr>
        <w:t> 套；不断满足居民健身需求。</w:t>
      </w:r>
    </w:p>
    <w:p>
      <w:pPr>
        <w:pStyle w:val="BodyText"/>
        <w:spacing w:before="3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牵头领导：周冲</w:t>
      </w:r>
    </w:p>
    <w:p>
      <w:pPr>
        <w:pStyle w:val="BodyText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主要责任单位：区体育局</w:t>
      </w:r>
    </w:p>
    <w:p>
      <w:pPr>
        <w:pStyle w:val="BodyText"/>
        <w:tabs>
          <w:tab w:pos="2352" w:val="left" w:leader="none"/>
        </w:tabs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完成时限</w:t>
        <w:tab/>
        <w:t>2023</w:t>
      </w:r>
      <w:r>
        <w:rPr>
          <w:rFonts w:ascii="仿宋_GB2312" w:eastAsia="仿宋_GB2312" w:hint="eastAsia"/>
          <w:spacing w:val="-79"/>
        </w:rPr>
        <w:t> </w:t>
      </w:r>
      <w:r>
        <w:rPr>
          <w:rFonts w:ascii="仿宋_GB2312" w:eastAsia="仿宋_GB2312" w:hint="eastAsia"/>
        </w:rPr>
        <w:t>年</w:t>
      </w:r>
      <w:r>
        <w:rPr>
          <w:rFonts w:ascii="仿宋_GB2312" w:eastAsia="仿宋_GB2312" w:hint="eastAsia"/>
          <w:spacing w:val="-79"/>
        </w:rPr>
        <w:t> </w:t>
      </w:r>
      <w:r>
        <w:rPr>
          <w:rFonts w:ascii="仿宋_GB2312" w:eastAsia="仿宋_GB2312" w:hint="eastAsia"/>
        </w:rPr>
        <w:t>12</w:t>
      </w:r>
      <w:r>
        <w:rPr>
          <w:rFonts w:ascii="仿宋_GB2312" w:eastAsia="仿宋_GB2312" w:hint="eastAsia"/>
          <w:spacing w:val="-78"/>
        </w:rPr>
        <w:t> </w:t>
      </w:r>
      <w:r>
        <w:rPr>
          <w:rFonts w:ascii="仿宋_GB2312" w:eastAsia="仿宋_GB2312" w:hint="eastAsia"/>
        </w:rPr>
        <w:t>月</w:t>
      </w:r>
      <w:r>
        <w:rPr>
          <w:rFonts w:ascii="仿宋_GB2312" w:eastAsia="仿宋_GB2312" w:hint="eastAsia"/>
          <w:spacing w:val="-81"/>
        </w:rPr>
        <w:t> </w:t>
      </w:r>
      <w:r>
        <w:rPr>
          <w:rFonts w:ascii="仿宋_GB2312" w:eastAsia="仿宋_GB2312" w:hint="eastAsia"/>
        </w:rPr>
        <w:t>31</w:t>
      </w:r>
      <w:r>
        <w:rPr>
          <w:rFonts w:ascii="仿宋_GB2312" w:eastAsia="仿宋_GB2312" w:hint="eastAsia"/>
          <w:spacing w:val="-78"/>
        </w:rPr>
        <w:t> </w:t>
      </w:r>
      <w:r>
        <w:rPr>
          <w:rFonts w:ascii="仿宋_GB2312" w:eastAsia="仿宋_GB2312" w:hint="eastAsia"/>
        </w:rPr>
        <w:t>日</w:t>
      </w:r>
    </w:p>
    <w:p>
      <w:pPr>
        <w:pStyle w:val="ListParagraph"/>
        <w:numPr>
          <w:ilvl w:val="0"/>
          <w:numId w:val="1"/>
        </w:numPr>
        <w:tabs>
          <w:tab w:pos="1235" w:val="left" w:leader="none"/>
        </w:tabs>
        <w:spacing w:line="350" w:lineRule="auto" w:before="190" w:after="0"/>
        <w:ind w:left="113" w:right="1311" w:firstLine="640"/>
        <w:jc w:val="left"/>
        <w:rPr>
          <w:sz w:val="30"/>
        </w:rPr>
      </w:pPr>
      <w:r>
        <w:rPr>
          <w:spacing w:val="-5"/>
          <w:sz w:val="32"/>
        </w:rPr>
        <w:t>进一步提升社区品质和活力,新建小微绿地 </w:t>
      </w:r>
      <w:r>
        <w:rPr>
          <w:sz w:val="32"/>
        </w:rPr>
        <w:t>7.7</w:t>
      </w:r>
      <w:r>
        <w:rPr>
          <w:spacing w:val="-15"/>
          <w:sz w:val="32"/>
        </w:rPr>
        <w:t> 万平方米, 为群众打造身边轻松惬意的绿色休闲空间。</w:t>
      </w:r>
    </w:p>
    <w:p>
      <w:pPr>
        <w:pStyle w:val="BodyText"/>
        <w:spacing w:before="2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牵头领导：张晓晟</w:t>
      </w:r>
    </w:p>
    <w:p>
      <w:pPr>
        <w:pStyle w:val="BodyText"/>
        <w:tabs>
          <w:tab w:pos="2352" w:val="left" w:leader="none"/>
        </w:tabs>
        <w:spacing w:line="350" w:lineRule="auto"/>
        <w:ind w:right="5551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主要责任单位：区园林绿化局完成时限</w:t>
        <w:tab/>
        <w:t>2023</w:t>
      </w:r>
      <w:r>
        <w:rPr>
          <w:rFonts w:ascii="仿宋_GB2312" w:eastAsia="仿宋_GB2312" w:hint="eastAsia"/>
          <w:spacing w:val="-80"/>
        </w:rPr>
        <w:t> </w:t>
      </w:r>
      <w:r>
        <w:rPr>
          <w:rFonts w:ascii="仿宋_GB2312" w:eastAsia="仿宋_GB2312" w:hint="eastAsia"/>
        </w:rPr>
        <w:t>年</w:t>
      </w:r>
      <w:r>
        <w:rPr>
          <w:rFonts w:ascii="仿宋_GB2312" w:eastAsia="仿宋_GB2312" w:hint="eastAsia"/>
          <w:spacing w:val="-81"/>
        </w:rPr>
        <w:t> </w:t>
      </w:r>
      <w:r>
        <w:rPr>
          <w:rFonts w:ascii="仿宋_GB2312" w:eastAsia="仿宋_GB2312" w:hint="eastAsia"/>
        </w:rPr>
        <w:t>12</w:t>
      </w:r>
      <w:r>
        <w:rPr>
          <w:rFonts w:ascii="仿宋_GB2312" w:eastAsia="仿宋_GB2312" w:hint="eastAsia"/>
          <w:spacing w:val="-80"/>
        </w:rPr>
        <w:t> </w:t>
      </w:r>
      <w:r>
        <w:rPr>
          <w:rFonts w:ascii="仿宋_GB2312" w:eastAsia="仿宋_GB2312" w:hint="eastAsia"/>
        </w:rPr>
        <w:t>月</w:t>
      </w:r>
      <w:r>
        <w:rPr>
          <w:rFonts w:ascii="仿宋_GB2312" w:eastAsia="仿宋_GB2312" w:hint="eastAsia"/>
          <w:spacing w:val="-83"/>
        </w:rPr>
        <w:t> </w:t>
      </w:r>
      <w:r>
        <w:rPr>
          <w:rFonts w:ascii="仿宋_GB2312" w:eastAsia="仿宋_GB2312" w:hint="eastAsia"/>
        </w:rPr>
        <w:t>31</w:t>
      </w:r>
      <w:r>
        <w:rPr>
          <w:rFonts w:ascii="仿宋_GB2312" w:eastAsia="仿宋_GB2312" w:hint="eastAsia"/>
          <w:spacing w:val="-79"/>
        </w:rPr>
        <w:t> </w:t>
      </w:r>
      <w:r>
        <w:rPr>
          <w:rFonts w:ascii="仿宋_GB2312" w:eastAsia="仿宋_GB2312" w:hint="eastAsia"/>
          <w:spacing w:val="-14"/>
        </w:rPr>
        <w:t>日</w:t>
      </w:r>
    </w:p>
    <w:p>
      <w:pPr>
        <w:pStyle w:val="ListParagraph"/>
        <w:numPr>
          <w:ilvl w:val="0"/>
          <w:numId w:val="1"/>
        </w:numPr>
        <w:tabs>
          <w:tab w:pos="1235" w:val="left" w:leader="none"/>
        </w:tabs>
        <w:spacing w:line="350" w:lineRule="auto" w:before="3" w:after="0"/>
        <w:ind w:left="113" w:right="1312" w:firstLine="640"/>
        <w:jc w:val="left"/>
        <w:rPr>
          <w:sz w:val="30"/>
        </w:rPr>
      </w:pPr>
      <w:r>
        <w:rPr>
          <w:spacing w:val="-17"/>
          <w:sz w:val="32"/>
        </w:rPr>
        <w:t>优化调整 </w:t>
      </w:r>
      <w:r>
        <w:rPr>
          <w:sz w:val="32"/>
        </w:rPr>
        <w:t>5</w:t>
      </w:r>
      <w:r>
        <w:rPr>
          <w:spacing w:val="-16"/>
          <w:sz w:val="32"/>
        </w:rPr>
        <w:t> 条公交线路，修缮、更新 </w:t>
      </w:r>
      <w:r>
        <w:rPr>
          <w:sz w:val="32"/>
        </w:rPr>
        <w:t>120</w:t>
      </w:r>
      <w:r>
        <w:rPr>
          <w:spacing w:val="-12"/>
          <w:sz w:val="32"/>
        </w:rPr>
        <w:t> 个农村候车亭， 营造绿色便捷出行环境。</w:t>
      </w:r>
    </w:p>
    <w:p>
      <w:pPr>
        <w:pStyle w:val="BodyText"/>
        <w:spacing w:before="3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牵头领导：翟杨</w:t>
      </w:r>
    </w:p>
    <w:p>
      <w:pPr>
        <w:pStyle w:val="BodyText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主要责任单位：区交通局</w:t>
      </w:r>
    </w:p>
    <w:p>
      <w:pPr>
        <w:pStyle w:val="BodyText"/>
        <w:tabs>
          <w:tab w:pos="2352" w:val="left" w:leader="none"/>
        </w:tabs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完成时限</w:t>
        <w:tab/>
        <w:t>2023</w:t>
      </w:r>
      <w:r>
        <w:rPr>
          <w:rFonts w:ascii="仿宋_GB2312" w:eastAsia="仿宋_GB2312" w:hint="eastAsia"/>
          <w:spacing w:val="-79"/>
        </w:rPr>
        <w:t> </w:t>
      </w:r>
      <w:r>
        <w:rPr>
          <w:rFonts w:ascii="仿宋_GB2312" w:eastAsia="仿宋_GB2312" w:hint="eastAsia"/>
        </w:rPr>
        <w:t>年</w:t>
      </w:r>
      <w:r>
        <w:rPr>
          <w:rFonts w:ascii="仿宋_GB2312" w:eastAsia="仿宋_GB2312" w:hint="eastAsia"/>
          <w:spacing w:val="-79"/>
        </w:rPr>
        <w:t> </w:t>
      </w:r>
      <w:r>
        <w:rPr>
          <w:rFonts w:ascii="仿宋_GB2312" w:eastAsia="仿宋_GB2312" w:hint="eastAsia"/>
        </w:rPr>
        <w:t>12</w:t>
      </w:r>
      <w:r>
        <w:rPr>
          <w:rFonts w:ascii="仿宋_GB2312" w:eastAsia="仿宋_GB2312" w:hint="eastAsia"/>
          <w:spacing w:val="-78"/>
        </w:rPr>
        <w:t> </w:t>
      </w:r>
      <w:r>
        <w:rPr>
          <w:rFonts w:ascii="仿宋_GB2312" w:eastAsia="仿宋_GB2312" w:hint="eastAsia"/>
        </w:rPr>
        <w:t>月</w:t>
      </w:r>
      <w:r>
        <w:rPr>
          <w:rFonts w:ascii="仿宋_GB2312" w:eastAsia="仿宋_GB2312" w:hint="eastAsia"/>
          <w:spacing w:val="-81"/>
        </w:rPr>
        <w:t> </w:t>
      </w:r>
      <w:r>
        <w:rPr>
          <w:rFonts w:ascii="仿宋_GB2312" w:eastAsia="仿宋_GB2312" w:hint="eastAsia"/>
        </w:rPr>
        <w:t>31</w:t>
      </w:r>
      <w:r>
        <w:rPr>
          <w:rFonts w:ascii="仿宋_GB2312" w:eastAsia="仿宋_GB2312" w:hint="eastAsia"/>
          <w:spacing w:val="-78"/>
        </w:rPr>
        <w:t> </w:t>
      </w:r>
      <w:r>
        <w:rPr>
          <w:rFonts w:ascii="仿宋_GB2312" w:eastAsia="仿宋_GB2312" w:hint="eastAsia"/>
        </w:rPr>
        <w:t>日</w:t>
      </w:r>
    </w:p>
    <w:p>
      <w:pPr>
        <w:pStyle w:val="ListParagraph"/>
        <w:numPr>
          <w:ilvl w:val="0"/>
          <w:numId w:val="1"/>
        </w:numPr>
        <w:tabs>
          <w:tab w:pos="1240" w:val="left" w:leader="none"/>
        </w:tabs>
        <w:spacing w:line="350" w:lineRule="auto" w:before="190" w:after="0"/>
        <w:ind w:left="113" w:right="1471" w:firstLine="640"/>
        <w:jc w:val="left"/>
        <w:rPr>
          <w:sz w:val="30"/>
        </w:rPr>
      </w:pPr>
      <w:r>
        <w:rPr>
          <w:spacing w:val="5"/>
          <w:w w:val="95"/>
          <w:sz w:val="32"/>
        </w:rPr>
        <w:t>开展“多彩大兴、魅力绽放”群众文化风尚季等首都市 </w:t>
      </w:r>
      <w:r>
        <w:rPr>
          <w:spacing w:val="-7"/>
          <w:sz w:val="32"/>
        </w:rPr>
        <w:t>民系列文化活动 </w:t>
      </w:r>
      <w:r>
        <w:rPr>
          <w:sz w:val="32"/>
        </w:rPr>
        <w:t>1300</w:t>
      </w:r>
      <w:r>
        <w:rPr>
          <w:spacing w:val="-4"/>
          <w:sz w:val="32"/>
        </w:rPr>
        <w:t> 场，实施农村“文艺演出星火工程”等文</w:t>
      </w:r>
    </w:p>
    <w:p>
      <w:pPr>
        <w:pStyle w:val="BodyText"/>
        <w:spacing w:line="350" w:lineRule="auto" w:before="3"/>
        <w:ind w:left="113" w:right="1468"/>
      </w:pPr>
      <w:r>
        <w:rPr/>
        <w:t>化惠民工程 1200 场，为群众提供更加优质的公共文化服务，进一步丰富群众文化Th活。</w:t>
      </w:r>
    </w:p>
    <w:p>
      <w:pPr>
        <w:pStyle w:val="BodyText"/>
        <w:spacing w:before="3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牵头领导：张晓晟</w:t>
      </w:r>
    </w:p>
    <w:p>
      <w:pPr>
        <w:pStyle w:val="BodyText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主要责任单位：区文化和旅游局</w:t>
      </w:r>
    </w:p>
    <w:p>
      <w:pPr>
        <w:spacing w:after="0"/>
        <w:rPr>
          <w:rFonts w:ascii="仿宋_GB2312" w:eastAsia="仿宋_GB2312" w:hint="eastAsia"/>
        </w:rPr>
        <w:sectPr>
          <w:pgSz w:w="11910" w:h="16840"/>
          <w:pgMar w:header="0" w:footer="972" w:top="1540" w:bottom="1160" w:left="1360" w:right="0"/>
        </w:sectPr>
      </w:pPr>
    </w:p>
    <w:p>
      <w:pPr>
        <w:pStyle w:val="BodyText"/>
        <w:tabs>
          <w:tab w:pos="2352" w:val="left" w:leader="none"/>
        </w:tabs>
        <w:spacing w:before="42"/>
        <w:rPr>
          <w:rFonts w:ascii="仿宋_GB2312" w:eastAsia="仿宋_GB2312" w:hint="eastAsia"/>
        </w:rPr>
      </w:pPr>
      <w:r>
        <w:rPr/>
        <w:pict>
          <v:shape style="position:absolute;margin-left:14.089746pt;margin-top:401.397156pt;width:576pt;height:48pt;mso-position-horizontal-relative:page;mso-position-vertical-relative:page;z-index:-251865088;rotation:315" type="#_x0000_t136" fillcolor="#aaaaaa" stroked="f">
            <o:extrusion v:ext="view" autorotationcenter="t"/>
            <v:textpath style="font-family:&quot;微软雅黑&quot;;font-size:48pt;v-text-kern:t;mso-text-shadow:auto" string="北京市大兴区人民政府公报"/>
            <v:fill opacity="32639f"/>
            <w10:wrap type="none"/>
          </v:shape>
        </w:pict>
      </w:r>
      <w:r>
        <w:rPr>
          <w:rFonts w:ascii="仿宋_GB2312" w:eastAsia="仿宋_GB2312" w:hint="eastAsia"/>
        </w:rPr>
        <w:t>完成时限</w:t>
        <w:tab/>
        <w:t>2023</w:t>
      </w:r>
      <w:r>
        <w:rPr>
          <w:rFonts w:ascii="仿宋_GB2312" w:eastAsia="仿宋_GB2312" w:hint="eastAsia"/>
          <w:spacing w:val="-79"/>
        </w:rPr>
        <w:t> </w:t>
      </w:r>
      <w:r>
        <w:rPr>
          <w:rFonts w:ascii="仿宋_GB2312" w:eastAsia="仿宋_GB2312" w:hint="eastAsia"/>
        </w:rPr>
        <w:t>年</w:t>
      </w:r>
      <w:r>
        <w:rPr>
          <w:rFonts w:ascii="仿宋_GB2312" w:eastAsia="仿宋_GB2312" w:hint="eastAsia"/>
          <w:spacing w:val="-79"/>
        </w:rPr>
        <w:t> </w:t>
      </w:r>
      <w:r>
        <w:rPr>
          <w:rFonts w:ascii="仿宋_GB2312" w:eastAsia="仿宋_GB2312" w:hint="eastAsia"/>
        </w:rPr>
        <w:t>12</w:t>
      </w:r>
      <w:r>
        <w:rPr>
          <w:rFonts w:ascii="仿宋_GB2312" w:eastAsia="仿宋_GB2312" w:hint="eastAsia"/>
          <w:spacing w:val="-78"/>
        </w:rPr>
        <w:t> </w:t>
      </w:r>
      <w:r>
        <w:rPr>
          <w:rFonts w:ascii="仿宋_GB2312" w:eastAsia="仿宋_GB2312" w:hint="eastAsia"/>
        </w:rPr>
        <w:t>月</w:t>
      </w:r>
      <w:r>
        <w:rPr>
          <w:rFonts w:ascii="仿宋_GB2312" w:eastAsia="仿宋_GB2312" w:hint="eastAsia"/>
          <w:spacing w:val="-81"/>
        </w:rPr>
        <w:t> </w:t>
      </w:r>
      <w:r>
        <w:rPr>
          <w:rFonts w:ascii="仿宋_GB2312" w:eastAsia="仿宋_GB2312" w:hint="eastAsia"/>
        </w:rPr>
        <w:t>31</w:t>
      </w:r>
      <w:r>
        <w:rPr>
          <w:rFonts w:ascii="仿宋_GB2312" w:eastAsia="仿宋_GB2312" w:hint="eastAsia"/>
          <w:spacing w:val="-78"/>
        </w:rPr>
        <w:t> </w:t>
      </w:r>
      <w:r>
        <w:rPr>
          <w:rFonts w:ascii="仿宋_GB2312" w:eastAsia="仿宋_GB2312" w:hint="eastAsia"/>
        </w:rPr>
        <w:t>日</w:t>
      </w:r>
    </w:p>
    <w:p>
      <w:pPr>
        <w:pStyle w:val="ListParagraph"/>
        <w:numPr>
          <w:ilvl w:val="0"/>
          <w:numId w:val="1"/>
        </w:numPr>
        <w:tabs>
          <w:tab w:pos="1240" w:val="left" w:leader="none"/>
        </w:tabs>
        <w:spacing w:line="350" w:lineRule="auto" w:before="190" w:after="0"/>
        <w:ind w:left="113" w:right="1467" w:firstLine="640"/>
        <w:jc w:val="both"/>
        <w:rPr>
          <w:sz w:val="30"/>
        </w:rPr>
      </w:pPr>
      <w:r>
        <w:rPr>
          <w:spacing w:val="6"/>
          <w:w w:val="95"/>
          <w:sz w:val="32"/>
        </w:rPr>
        <w:t>组织开展园林绿化、道路交通、物流寄递等领域从业人 </w:t>
      </w:r>
      <w:r>
        <w:rPr>
          <w:spacing w:val="-2"/>
          <w:sz w:val="32"/>
        </w:rPr>
        <w:t>员消防基本技能实操实训 </w:t>
      </w:r>
      <w:r>
        <w:rPr>
          <w:sz w:val="32"/>
        </w:rPr>
        <w:t>3</w:t>
      </w:r>
      <w:r>
        <w:rPr>
          <w:spacing w:val="-22"/>
          <w:sz w:val="32"/>
        </w:rPr>
        <w:t> 万人；为全区 </w:t>
      </w:r>
      <w:r>
        <w:rPr>
          <w:sz w:val="32"/>
        </w:rPr>
        <w:t>637</w:t>
      </w:r>
      <w:r>
        <w:rPr>
          <w:spacing w:val="-11"/>
          <w:sz w:val="32"/>
        </w:rPr>
        <w:t> 个社区、单位的义</w:t>
      </w:r>
      <w:r>
        <w:rPr>
          <w:spacing w:val="-3"/>
          <w:sz w:val="32"/>
        </w:rPr>
        <w:t>务消防队配备应急、通讯设备；为 </w:t>
      </w:r>
      <w:r>
        <w:rPr>
          <w:sz w:val="32"/>
        </w:rPr>
        <w:t>25</w:t>
      </w:r>
      <w:r>
        <w:rPr>
          <w:spacing w:val="-3"/>
          <w:sz w:val="32"/>
        </w:rPr>
        <w:t> 个火灾风险较高的住宅小区配备联网式感烟火灾报警器、电动自行车智能阻车（池）器， 提升火灾隐患实时监测预警能力。</w:t>
      </w:r>
    </w:p>
    <w:p>
      <w:pPr>
        <w:pStyle w:val="BodyText"/>
        <w:tabs>
          <w:tab w:pos="2352" w:val="left" w:leader="none"/>
        </w:tabs>
        <w:spacing w:before="7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牵头领导</w:t>
        <w:tab/>
        <w:t>翟杨</w:t>
      </w:r>
    </w:p>
    <w:p>
      <w:pPr>
        <w:pStyle w:val="BodyText"/>
        <w:tabs>
          <w:tab w:pos="2352" w:val="left" w:leader="none"/>
          <w:tab w:pos="2993" w:val="left" w:leader="none"/>
        </w:tabs>
        <w:spacing w:line="350" w:lineRule="auto"/>
        <w:ind w:right="5311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主要责任单位</w:t>
        <w:tab/>
        <w:t>区消防救援支</w:t>
      </w:r>
      <w:r>
        <w:rPr>
          <w:rFonts w:ascii="仿宋_GB2312" w:eastAsia="仿宋_GB2312" w:hint="eastAsia"/>
          <w:spacing w:val="-16"/>
        </w:rPr>
        <w:t>队</w:t>
      </w:r>
      <w:r>
        <w:rPr>
          <w:rFonts w:ascii="仿宋_GB2312" w:eastAsia="仿宋_GB2312" w:hint="eastAsia"/>
        </w:rPr>
        <w:t>完成时限</w:t>
        <w:tab/>
        <w:t>2023</w:t>
      </w:r>
      <w:r>
        <w:rPr>
          <w:rFonts w:ascii="仿宋_GB2312" w:eastAsia="仿宋_GB2312" w:hint="eastAsia"/>
          <w:spacing w:val="-80"/>
        </w:rPr>
        <w:t> </w:t>
      </w:r>
      <w:r>
        <w:rPr>
          <w:rFonts w:ascii="仿宋_GB2312" w:eastAsia="仿宋_GB2312" w:hint="eastAsia"/>
        </w:rPr>
        <w:t>年</w:t>
      </w:r>
      <w:r>
        <w:rPr>
          <w:rFonts w:ascii="仿宋_GB2312" w:eastAsia="仿宋_GB2312" w:hint="eastAsia"/>
          <w:spacing w:val="-80"/>
        </w:rPr>
        <w:t> </w:t>
      </w:r>
      <w:r>
        <w:rPr>
          <w:rFonts w:ascii="仿宋_GB2312" w:eastAsia="仿宋_GB2312" w:hint="eastAsia"/>
        </w:rPr>
        <w:t>12</w:t>
      </w:r>
      <w:r>
        <w:rPr>
          <w:rFonts w:ascii="仿宋_GB2312" w:eastAsia="仿宋_GB2312" w:hint="eastAsia"/>
          <w:spacing w:val="-79"/>
        </w:rPr>
        <w:t> </w:t>
      </w:r>
      <w:r>
        <w:rPr>
          <w:rFonts w:ascii="仿宋_GB2312" w:eastAsia="仿宋_GB2312" w:hint="eastAsia"/>
        </w:rPr>
        <w:t>月</w:t>
      </w:r>
      <w:r>
        <w:rPr>
          <w:rFonts w:ascii="仿宋_GB2312" w:eastAsia="仿宋_GB2312" w:hint="eastAsia"/>
          <w:spacing w:val="-82"/>
        </w:rPr>
        <w:t> </w:t>
      </w:r>
      <w:r>
        <w:rPr>
          <w:rFonts w:ascii="仿宋_GB2312" w:eastAsia="仿宋_GB2312" w:hint="eastAsia"/>
        </w:rPr>
        <w:t>31</w:t>
      </w:r>
      <w:r>
        <w:rPr>
          <w:rFonts w:ascii="仿宋_GB2312" w:eastAsia="仿宋_GB2312" w:hint="eastAsia"/>
          <w:spacing w:val="-80"/>
        </w:rPr>
        <w:t> </w:t>
      </w:r>
      <w:r>
        <w:rPr>
          <w:rFonts w:ascii="仿宋_GB2312" w:eastAsia="仿宋_GB2312" w:hint="eastAsia"/>
        </w:rPr>
        <w:t>日</w:t>
      </w:r>
    </w:p>
    <w:p>
      <w:pPr>
        <w:pStyle w:val="ListParagraph"/>
        <w:numPr>
          <w:ilvl w:val="0"/>
          <w:numId w:val="1"/>
        </w:numPr>
        <w:tabs>
          <w:tab w:pos="1240" w:val="left" w:leader="none"/>
        </w:tabs>
        <w:spacing w:line="350" w:lineRule="auto" w:before="3" w:after="0"/>
        <w:ind w:left="113" w:right="1467" w:firstLine="640"/>
        <w:jc w:val="both"/>
        <w:rPr>
          <w:sz w:val="30"/>
        </w:rPr>
      </w:pPr>
      <w:r>
        <w:rPr>
          <w:spacing w:val="6"/>
          <w:w w:val="95"/>
          <w:sz w:val="32"/>
        </w:rPr>
        <w:t>加大困难群众保障力度，开工改造大兴区社会福利院， </w:t>
      </w:r>
      <w:r>
        <w:rPr>
          <w:spacing w:val="-25"/>
          <w:sz w:val="32"/>
        </w:rPr>
        <w:t>新增 </w:t>
      </w:r>
      <w:r>
        <w:rPr>
          <w:sz w:val="32"/>
        </w:rPr>
        <w:t>200</w:t>
      </w:r>
      <w:r>
        <w:rPr>
          <w:spacing w:val="-10"/>
          <w:sz w:val="32"/>
        </w:rPr>
        <w:t> 个成年孤残人员全托养式照护床位，更好发挥社会福利院兜底保障公益职能。</w:t>
      </w:r>
    </w:p>
    <w:p>
      <w:pPr>
        <w:pStyle w:val="BodyText"/>
        <w:spacing w:before="4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牵头领导：周冲</w:t>
      </w:r>
    </w:p>
    <w:p>
      <w:pPr>
        <w:pStyle w:val="BodyText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主要责任单位：区民政局</w:t>
      </w:r>
    </w:p>
    <w:p>
      <w:pPr>
        <w:pStyle w:val="BodyText"/>
        <w:tabs>
          <w:tab w:pos="2352" w:val="left" w:leader="none"/>
        </w:tabs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完成时限</w:t>
        <w:tab/>
        <w:t>2023</w:t>
      </w:r>
      <w:r>
        <w:rPr>
          <w:rFonts w:ascii="仿宋_GB2312" w:eastAsia="仿宋_GB2312" w:hint="eastAsia"/>
          <w:spacing w:val="-79"/>
        </w:rPr>
        <w:t> </w:t>
      </w:r>
      <w:r>
        <w:rPr>
          <w:rFonts w:ascii="仿宋_GB2312" w:eastAsia="仿宋_GB2312" w:hint="eastAsia"/>
        </w:rPr>
        <w:t>年</w:t>
      </w:r>
      <w:r>
        <w:rPr>
          <w:rFonts w:ascii="仿宋_GB2312" w:eastAsia="仿宋_GB2312" w:hint="eastAsia"/>
          <w:spacing w:val="-79"/>
        </w:rPr>
        <w:t> </w:t>
      </w:r>
      <w:r>
        <w:rPr>
          <w:rFonts w:ascii="仿宋_GB2312" w:eastAsia="仿宋_GB2312" w:hint="eastAsia"/>
        </w:rPr>
        <w:t>12</w:t>
      </w:r>
      <w:r>
        <w:rPr>
          <w:rFonts w:ascii="仿宋_GB2312" w:eastAsia="仿宋_GB2312" w:hint="eastAsia"/>
          <w:spacing w:val="-78"/>
        </w:rPr>
        <w:t> </w:t>
      </w:r>
      <w:r>
        <w:rPr>
          <w:rFonts w:ascii="仿宋_GB2312" w:eastAsia="仿宋_GB2312" w:hint="eastAsia"/>
        </w:rPr>
        <w:t>月</w:t>
      </w:r>
      <w:r>
        <w:rPr>
          <w:rFonts w:ascii="仿宋_GB2312" w:eastAsia="仿宋_GB2312" w:hint="eastAsia"/>
          <w:spacing w:val="-81"/>
        </w:rPr>
        <w:t> </w:t>
      </w:r>
      <w:r>
        <w:rPr>
          <w:rFonts w:ascii="仿宋_GB2312" w:eastAsia="仿宋_GB2312" w:hint="eastAsia"/>
        </w:rPr>
        <w:t>31</w:t>
      </w:r>
      <w:r>
        <w:rPr>
          <w:rFonts w:ascii="仿宋_GB2312" w:eastAsia="仿宋_GB2312" w:hint="eastAsia"/>
          <w:spacing w:val="-78"/>
        </w:rPr>
        <w:t> </w:t>
      </w:r>
      <w:r>
        <w:rPr>
          <w:rFonts w:ascii="仿宋_GB2312" w:eastAsia="仿宋_GB2312" w:hint="eastAsia"/>
        </w:rPr>
        <w:t>日</w:t>
      </w:r>
    </w:p>
    <w:p>
      <w:pPr>
        <w:pStyle w:val="ListParagraph"/>
        <w:numPr>
          <w:ilvl w:val="0"/>
          <w:numId w:val="1"/>
        </w:numPr>
        <w:tabs>
          <w:tab w:pos="1235" w:val="left" w:leader="none"/>
        </w:tabs>
        <w:spacing w:line="350" w:lineRule="auto" w:before="190" w:after="0"/>
        <w:ind w:left="113" w:right="1310" w:firstLine="640"/>
        <w:jc w:val="both"/>
        <w:rPr>
          <w:sz w:val="30"/>
        </w:rPr>
      </w:pPr>
      <w:r>
        <w:rPr>
          <w:spacing w:val="-8"/>
          <w:sz w:val="32"/>
        </w:rPr>
        <w:t>新建公共区域职工之家 </w:t>
      </w:r>
      <w:r>
        <w:rPr>
          <w:sz w:val="32"/>
        </w:rPr>
        <w:t>2</w:t>
      </w:r>
      <w:r>
        <w:rPr>
          <w:spacing w:val="-28"/>
          <w:sz w:val="32"/>
        </w:rPr>
        <w:t> 个、户外劳动者暖心驿站 </w:t>
      </w:r>
      <w:r>
        <w:rPr>
          <w:sz w:val="32"/>
        </w:rPr>
        <w:t>26</w:t>
      </w:r>
      <w:r>
        <w:rPr>
          <w:spacing w:val="-28"/>
          <w:sz w:val="32"/>
        </w:rPr>
        <w:t> 个， 更好服务新就业、新业态群体。</w:t>
      </w:r>
    </w:p>
    <w:p>
      <w:pPr>
        <w:pStyle w:val="BodyText"/>
        <w:spacing w:line="350" w:lineRule="auto" w:before="3"/>
        <w:ind w:right="6271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牵头领导：常务副区长 </w:t>
      </w:r>
      <w:r>
        <w:rPr>
          <w:rFonts w:ascii="仿宋_GB2312" w:eastAsia="仿宋_GB2312" w:hint="eastAsia"/>
          <w:spacing w:val="-2"/>
        </w:rPr>
        <w:t>主要责任单位：区总工会</w:t>
      </w:r>
    </w:p>
    <w:p>
      <w:pPr>
        <w:pStyle w:val="BodyText"/>
        <w:tabs>
          <w:tab w:pos="2352" w:val="left" w:leader="none"/>
        </w:tabs>
        <w:spacing w:before="3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完成时限</w:t>
        <w:tab/>
        <w:t>2023</w:t>
      </w:r>
      <w:r>
        <w:rPr>
          <w:rFonts w:ascii="仿宋_GB2312" w:eastAsia="仿宋_GB2312" w:hint="eastAsia"/>
          <w:spacing w:val="-79"/>
        </w:rPr>
        <w:t> </w:t>
      </w:r>
      <w:r>
        <w:rPr>
          <w:rFonts w:ascii="仿宋_GB2312" w:eastAsia="仿宋_GB2312" w:hint="eastAsia"/>
        </w:rPr>
        <w:t>年</w:t>
      </w:r>
      <w:r>
        <w:rPr>
          <w:rFonts w:ascii="仿宋_GB2312" w:eastAsia="仿宋_GB2312" w:hint="eastAsia"/>
          <w:spacing w:val="-79"/>
        </w:rPr>
        <w:t> </w:t>
      </w:r>
      <w:r>
        <w:rPr>
          <w:rFonts w:ascii="仿宋_GB2312" w:eastAsia="仿宋_GB2312" w:hint="eastAsia"/>
        </w:rPr>
        <w:t>11</w:t>
      </w:r>
      <w:r>
        <w:rPr>
          <w:rFonts w:ascii="仿宋_GB2312" w:eastAsia="仿宋_GB2312" w:hint="eastAsia"/>
          <w:spacing w:val="-78"/>
        </w:rPr>
        <w:t> </w:t>
      </w:r>
      <w:r>
        <w:rPr>
          <w:rFonts w:ascii="仿宋_GB2312" w:eastAsia="仿宋_GB2312" w:hint="eastAsia"/>
        </w:rPr>
        <w:t>月</w:t>
      </w:r>
      <w:r>
        <w:rPr>
          <w:rFonts w:ascii="仿宋_GB2312" w:eastAsia="仿宋_GB2312" w:hint="eastAsia"/>
          <w:spacing w:val="-81"/>
        </w:rPr>
        <w:t> </w:t>
      </w:r>
      <w:r>
        <w:rPr>
          <w:rFonts w:ascii="仿宋_GB2312" w:eastAsia="仿宋_GB2312" w:hint="eastAsia"/>
        </w:rPr>
        <w:t>30</w:t>
      </w:r>
      <w:r>
        <w:rPr>
          <w:rFonts w:ascii="仿宋_GB2312" w:eastAsia="仿宋_GB2312" w:hint="eastAsia"/>
          <w:spacing w:val="-78"/>
        </w:rPr>
        <w:t> </w:t>
      </w:r>
      <w:r>
        <w:rPr>
          <w:rFonts w:ascii="仿宋_GB2312" w:eastAsia="仿宋_GB2312" w:hint="eastAsia"/>
        </w:rPr>
        <w:t>日</w:t>
      </w:r>
    </w:p>
    <w:p>
      <w:pPr>
        <w:pStyle w:val="ListParagraph"/>
        <w:numPr>
          <w:ilvl w:val="0"/>
          <w:numId w:val="1"/>
        </w:numPr>
        <w:tabs>
          <w:tab w:pos="1240" w:val="left" w:leader="none"/>
        </w:tabs>
        <w:spacing w:line="350" w:lineRule="auto" w:before="190" w:after="0"/>
        <w:ind w:left="113" w:right="1312" w:firstLine="640"/>
        <w:jc w:val="left"/>
        <w:rPr>
          <w:sz w:val="30"/>
        </w:rPr>
      </w:pPr>
      <w:r>
        <w:rPr>
          <w:sz w:val="32"/>
        </w:rPr>
        <w:t>每季度对物业管理问题群众诉求量前 </w:t>
      </w:r>
      <w:r>
        <w:rPr>
          <w:rFonts w:ascii="Calibri" w:eastAsia="Calibri"/>
          <w:sz w:val="32"/>
        </w:rPr>
        <w:t>100</w:t>
      </w:r>
      <w:r>
        <w:rPr>
          <w:rFonts w:ascii="Calibri" w:eastAsia="Calibri"/>
          <w:spacing w:val="8"/>
          <w:sz w:val="32"/>
        </w:rPr>
        <w:t> </w:t>
      </w:r>
      <w:r>
        <w:rPr>
          <w:spacing w:val="5"/>
          <w:sz w:val="32"/>
        </w:rPr>
        <w:t>名的小区开展</w:t>
      </w:r>
      <w:r>
        <w:rPr>
          <w:spacing w:val="-13"/>
          <w:w w:val="95"/>
          <w:sz w:val="32"/>
        </w:rPr>
        <w:t>专项治理，通过点对点现场执法、联合属地开展专项治理等措施， </w:t>
      </w:r>
      <w:r>
        <w:rPr>
          <w:spacing w:val="-13"/>
          <w:sz w:val="32"/>
        </w:rPr>
        <w:t>督促物业企业履约尽责、服务达标，提升物业服务水平。</w:t>
      </w:r>
    </w:p>
    <w:p>
      <w:pPr>
        <w:spacing w:after="0" w:line="350" w:lineRule="auto"/>
        <w:jc w:val="left"/>
        <w:rPr>
          <w:sz w:val="30"/>
        </w:rPr>
        <w:sectPr>
          <w:pgSz w:w="11910" w:h="16840"/>
          <w:pgMar w:header="0" w:footer="972" w:top="1540" w:bottom="1160" w:left="1360" w:right="0"/>
        </w:sectPr>
      </w:pPr>
    </w:p>
    <w:p>
      <w:pPr>
        <w:pStyle w:val="BodyText"/>
        <w:spacing w:before="42"/>
        <w:rPr>
          <w:rFonts w:ascii="仿宋_GB2312" w:eastAsia="仿宋_GB2312" w:hint="eastAsia"/>
        </w:rPr>
      </w:pPr>
      <w:r>
        <w:rPr/>
        <w:pict>
          <v:shape style="position:absolute;margin-left:14.089746pt;margin-top:401.397156pt;width:576pt;height:48pt;mso-position-horizontal-relative:page;mso-position-vertical-relative:page;z-index:-251860992;rotation:315" type="#_x0000_t136" fillcolor="#aaaaaa" stroked="f">
            <o:extrusion v:ext="view" autorotationcenter="t"/>
            <v:textpath style="font-family:&quot;微软雅黑&quot;;font-size:48pt;v-text-kern:t;mso-text-shadow:auto" string="北京市大兴区人民政府公报"/>
            <v:fill opacity="32639f"/>
            <w10:wrap type="none"/>
          </v:shape>
        </w:pict>
      </w:r>
      <w:r>
        <w:rPr>
          <w:rFonts w:ascii="仿宋_GB2312" w:eastAsia="仿宋_GB2312" w:hint="eastAsia"/>
        </w:rPr>
        <w:t>牵头领导：何景涛</w:t>
      </w:r>
    </w:p>
    <w:p>
      <w:pPr>
        <w:pStyle w:val="BodyText"/>
        <w:tabs>
          <w:tab w:pos="2352" w:val="left" w:leader="none"/>
        </w:tabs>
        <w:spacing w:line="350" w:lineRule="auto"/>
        <w:ind w:right="4989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主要责任单位：区住房城乡建设</w:t>
      </w:r>
      <w:r>
        <w:rPr>
          <w:rFonts w:ascii="仿宋_GB2312" w:eastAsia="仿宋_GB2312" w:hint="eastAsia"/>
          <w:spacing w:val="-13"/>
        </w:rPr>
        <w:t>委</w:t>
      </w:r>
      <w:r>
        <w:rPr>
          <w:rFonts w:ascii="仿宋_GB2312" w:eastAsia="仿宋_GB2312" w:hint="eastAsia"/>
        </w:rPr>
        <w:t>完成时限</w:t>
        <w:tab/>
        <w:t>2023</w:t>
      </w:r>
      <w:r>
        <w:rPr>
          <w:rFonts w:ascii="仿宋_GB2312" w:eastAsia="仿宋_GB2312" w:hint="eastAsia"/>
          <w:spacing w:val="-79"/>
        </w:rPr>
        <w:t> </w:t>
      </w:r>
      <w:r>
        <w:rPr>
          <w:rFonts w:ascii="仿宋_GB2312" w:eastAsia="仿宋_GB2312" w:hint="eastAsia"/>
        </w:rPr>
        <w:t>年</w:t>
      </w:r>
      <w:r>
        <w:rPr>
          <w:rFonts w:ascii="仿宋_GB2312" w:eastAsia="仿宋_GB2312" w:hint="eastAsia"/>
          <w:spacing w:val="-80"/>
        </w:rPr>
        <w:t> </w:t>
      </w:r>
      <w:r>
        <w:rPr>
          <w:rFonts w:ascii="仿宋_GB2312" w:eastAsia="仿宋_GB2312" w:hint="eastAsia"/>
        </w:rPr>
        <w:t>12</w:t>
      </w:r>
      <w:r>
        <w:rPr>
          <w:rFonts w:ascii="仿宋_GB2312" w:eastAsia="仿宋_GB2312" w:hint="eastAsia"/>
          <w:spacing w:val="-79"/>
        </w:rPr>
        <w:t> </w:t>
      </w:r>
      <w:r>
        <w:rPr>
          <w:rFonts w:ascii="仿宋_GB2312" w:eastAsia="仿宋_GB2312" w:hint="eastAsia"/>
        </w:rPr>
        <w:t>月</w:t>
      </w:r>
      <w:r>
        <w:rPr>
          <w:rFonts w:ascii="仿宋_GB2312" w:eastAsia="仿宋_GB2312" w:hint="eastAsia"/>
          <w:spacing w:val="-82"/>
        </w:rPr>
        <w:t> </w:t>
      </w:r>
      <w:r>
        <w:rPr>
          <w:rFonts w:ascii="仿宋_GB2312" w:eastAsia="仿宋_GB2312" w:hint="eastAsia"/>
        </w:rPr>
        <w:t>31</w:t>
      </w:r>
      <w:r>
        <w:rPr>
          <w:rFonts w:ascii="仿宋_GB2312" w:eastAsia="仿宋_GB2312" w:hint="eastAsia"/>
          <w:spacing w:val="-79"/>
        </w:rPr>
        <w:t> </w:t>
      </w:r>
      <w:r>
        <w:rPr>
          <w:rFonts w:ascii="仿宋_GB2312" w:eastAsia="仿宋_GB2312" w:hint="eastAsia"/>
        </w:rPr>
        <w:t>日</w:t>
      </w:r>
    </w:p>
    <w:p>
      <w:pPr>
        <w:pStyle w:val="ListParagraph"/>
        <w:numPr>
          <w:ilvl w:val="0"/>
          <w:numId w:val="1"/>
        </w:numPr>
        <w:tabs>
          <w:tab w:pos="1240" w:val="left" w:leader="none"/>
        </w:tabs>
        <w:spacing w:line="350" w:lineRule="auto" w:before="3" w:after="0"/>
        <w:ind w:left="113" w:right="1467" w:firstLine="640"/>
        <w:jc w:val="both"/>
        <w:rPr>
          <w:sz w:val="30"/>
        </w:rPr>
      </w:pPr>
      <w:r>
        <w:rPr>
          <w:spacing w:val="6"/>
          <w:w w:val="95"/>
          <w:sz w:val="32"/>
        </w:rPr>
        <w:t>加大食品、药品、医疗器械、化妆品等抽检监测力度， </w:t>
      </w:r>
      <w:r>
        <w:rPr>
          <w:spacing w:val="6"/>
          <w:sz w:val="32"/>
        </w:rPr>
        <w:t>通过信息公开、核查处罚等惩戒措施，确保食品药品抽检合格率达</w:t>
      </w:r>
      <w:r>
        <w:rPr>
          <w:spacing w:val="-78"/>
          <w:sz w:val="32"/>
        </w:rPr>
        <w:t> </w:t>
      </w:r>
      <w:r>
        <w:rPr>
          <w:sz w:val="32"/>
        </w:rPr>
        <w:t>98.5</w:t>
      </w:r>
      <w:r>
        <w:rPr>
          <w:spacing w:val="6"/>
          <w:w w:val="99"/>
          <w:sz w:val="32"/>
        </w:rPr>
        <w:drawing>
          <wp:inline distT="0" distB="0" distL="0" distR="0">
            <wp:extent cx="92075" cy="14287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w w:val="99"/>
          <w:sz w:val="32"/>
        </w:rPr>
      </w:r>
      <w:r>
        <w:rPr>
          <w:sz w:val="32"/>
        </w:rPr>
        <w:t>以上，进一步提升食品药品安全水平。</w:t>
      </w:r>
    </w:p>
    <w:p>
      <w:pPr>
        <w:pStyle w:val="BodyText"/>
        <w:spacing w:before="4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牵头领导：蔡小军、张晓晟</w:t>
      </w:r>
    </w:p>
    <w:p>
      <w:pPr>
        <w:pStyle w:val="BodyText"/>
        <w:tabs>
          <w:tab w:pos="2352" w:val="left" w:leader="none"/>
        </w:tabs>
        <w:spacing w:line="350" w:lineRule="auto"/>
        <w:ind w:right="3392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主要责任单位：区市场监管局、区农业农村</w:t>
      </w:r>
      <w:r>
        <w:rPr>
          <w:rFonts w:ascii="仿宋_GB2312" w:eastAsia="仿宋_GB2312" w:hint="eastAsia"/>
          <w:spacing w:val="-13"/>
        </w:rPr>
        <w:t>局</w:t>
      </w:r>
      <w:r>
        <w:rPr>
          <w:rFonts w:ascii="仿宋_GB2312" w:eastAsia="仿宋_GB2312" w:hint="eastAsia"/>
        </w:rPr>
        <w:t>完成时限</w:t>
        <w:tab/>
        <w:t>2023</w:t>
      </w:r>
      <w:r>
        <w:rPr>
          <w:rFonts w:ascii="仿宋_GB2312" w:eastAsia="仿宋_GB2312" w:hint="eastAsia"/>
          <w:spacing w:val="-79"/>
        </w:rPr>
        <w:t> </w:t>
      </w:r>
      <w:r>
        <w:rPr>
          <w:rFonts w:ascii="仿宋_GB2312" w:eastAsia="仿宋_GB2312" w:hint="eastAsia"/>
        </w:rPr>
        <w:t>年</w:t>
      </w:r>
      <w:r>
        <w:rPr>
          <w:rFonts w:ascii="仿宋_GB2312" w:eastAsia="仿宋_GB2312" w:hint="eastAsia"/>
          <w:spacing w:val="-79"/>
        </w:rPr>
        <w:t> </w:t>
      </w:r>
      <w:r>
        <w:rPr>
          <w:rFonts w:ascii="仿宋_GB2312" w:eastAsia="仿宋_GB2312" w:hint="eastAsia"/>
        </w:rPr>
        <w:t>12</w:t>
      </w:r>
      <w:r>
        <w:rPr>
          <w:rFonts w:ascii="仿宋_GB2312" w:eastAsia="仿宋_GB2312" w:hint="eastAsia"/>
          <w:spacing w:val="-78"/>
        </w:rPr>
        <w:t> </w:t>
      </w:r>
      <w:r>
        <w:rPr>
          <w:rFonts w:ascii="仿宋_GB2312" w:eastAsia="仿宋_GB2312" w:hint="eastAsia"/>
        </w:rPr>
        <w:t>月</w:t>
      </w:r>
      <w:r>
        <w:rPr>
          <w:rFonts w:ascii="仿宋_GB2312" w:eastAsia="仿宋_GB2312" w:hint="eastAsia"/>
          <w:spacing w:val="-82"/>
        </w:rPr>
        <w:t> </w:t>
      </w:r>
      <w:r>
        <w:rPr>
          <w:rFonts w:ascii="仿宋_GB2312" w:eastAsia="仿宋_GB2312" w:hint="eastAsia"/>
        </w:rPr>
        <w:t>31</w:t>
      </w:r>
      <w:r>
        <w:rPr>
          <w:rFonts w:ascii="仿宋_GB2312" w:eastAsia="仿宋_GB2312" w:hint="eastAsia"/>
          <w:spacing w:val="-78"/>
        </w:rPr>
        <w:t> </w:t>
      </w:r>
      <w:r>
        <w:rPr>
          <w:rFonts w:ascii="仿宋_GB2312" w:eastAsia="仿宋_GB2312" w:hint="eastAsia"/>
        </w:rPr>
        <w:t>日</w:t>
      </w:r>
    </w:p>
    <w:p>
      <w:pPr>
        <w:pStyle w:val="BodyText"/>
        <w:spacing w:before="0"/>
        <w:ind w:left="0"/>
        <w:rPr>
          <w:rFonts w:ascii="仿宋_GB2312"/>
          <w:sz w:val="20"/>
        </w:rPr>
      </w:pPr>
    </w:p>
    <w:p>
      <w:pPr>
        <w:pStyle w:val="BodyText"/>
        <w:spacing w:before="0"/>
        <w:ind w:left="0"/>
        <w:rPr>
          <w:rFonts w:ascii="仿宋_GB2312"/>
          <w:sz w:val="20"/>
        </w:rPr>
      </w:pPr>
    </w:p>
    <w:p>
      <w:pPr>
        <w:pStyle w:val="BodyText"/>
        <w:spacing w:before="0"/>
        <w:ind w:left="0"/>
        <w:rPr>
          <w:rFonts w:ascii="仿宋_GB2312"/>
          <w:sz w:val="20"/>
        </w:rPr>
      </w:pPr>
    </w:p>
    <w:p>
      <w:pPr>
        <w:pStyle w:val="BodyText"/>
        <w:spacing w:before="0"/>
        <w:ind w:left="0"/>
        <w:rPr>
          <w:rFonts w:ascii="仿宋_GB2312"/>
          <w:sz w:val="20"/>
        </w:rPr>
      </w:pPr>
    </w:p>
    <w:p>
      <w:pPr>
        <w:pStyle w:val="BodyText"/>
        <w:spacing w:before="0"/>
        <w:ind w:left="0"/>
        <w:rPr>
          <w:rFonts w:ascii="仿宋_GB2312"/>
          <w:sz w:val="20"/>
        </w:rPr>
      </w:pPr>
    </w:p>
    <w:p>
      <w:pPr>
        <w:pStyle w:val="BodyText"/>
        <w:spacing w:before="0"/>
        <w:ind w:left="0"/>
        <w:rPr>
          <w:rFonts w:ascii="仿宋_GB2312"/>
          <w:sz w:val="20"/>
        </w:rPr>
      </w:pPr>
    </w:p>
    <w:p>
      <w:pPr>
        <w:pStyle w:val="BodyText"/>
        <w:spacing w:before="0"/>
        <w:ind w:left="0"/>
        <w:rPr>
          <w:rFonts w:ascii="仿宋_GB2312"/>
          <w:sz w:val="20"/>
        </w:rPr>
      </w:pPr>
    </w:p>
    <w:p>
      <w:pPr>
        <w:pStyle w:val="BodyText"/>
        <w:spacing w:before="0"/>
        <w:ind w:left="0"/>
        <w:rPr>
          <w:rFonts w:ascii="仿宋_GB2312"/>
          <w:sz w:val="20"/>
        </w:rPr>
      </w:pPr>
    </w:p>
    <w:p>
      <w:pPr>
        <w:pStyle w:val="BodyText"/>
        <w:spacing w:before="0"/>
        <w:ind w:left="0"/>
        <w:rPr>
          <w:rFonts w:ascii="仿宋_GB2312"/>
          <w:sz w:val="20"/>
        </w:rPr>
      </w:pPr>
    </w:p>
    <w:p>
      <w:pPr>
        <w:pStyle w:val="BodyText"/>
        <w:spacing w:before="0"/>
        <w:ind w:left="0"/>
        <w:rPr>
          <w:rFonts w:ascii="仿宋_GB2312"/>
          <w:sz w:val="20"/>
        </w:rPr>
      </w:pPr>
    </w:p>
    <w:p>
      <w:pPr>
        <w:pStyle w:val="BodyText"/>
        <w:spacing w:before="0"/>
        <w:ind w:left="0"/>
        <w:rPr>
          <w:rFonts w:ascii="仿宋_GB2312"/>
          <w:sz w:val="20"/>
        </w:rPr>
      </w:pPr>
    </w:p>
    <w:p>
      <w:pPr>
        <w:pStyle w:val="BodyText"/>
        <w:spacing w:before="0"/>
        <w:ind w:left="0"/>
        <w:rPr>
          <w:rFonts w:ascii="仿宋_GB2312"/>
          <w:sz w:val="20"/>
        </w:rPr>
      </w:pPr>
    </w:p>
    <w:p>
      <w:pPr>
        <w:pStyle w:val="BodyText"/>
        <w:spacing w:before="0"/>
        <w:ind w:left="0"/>
        <w:rPr>
          <w:rFonts w:ascii="仿宋_GB2312"/>
          <w:sz w:val="20"/>
        </w:rPr>
      </w:pPr>
    </w:p>
    <w:p>
      <w:pPr>
        <w:pStyle w:val="BodyText"/>
        <w:spacing w:before="0"/>
        <w:ind w:left="0"/>
        <w:rPr>
          <w:rFonts w:ascii="仿宋_GB2312"/>
          <w:sz w:val="20"/>
        </w:rPr>
      </w:pPr>
    </w:p>
    <w:p>
      <w:pPr>
        <w:pStyle w:val="BodyText"/>
        <w:spacing w:before="0"/>
        <w:ind w:left="0"/>
        <w:rPr>
          <w:rFonts w:ascii="仿宋_GB2312"/>
          <w:sz w:val="20"/>
        </w:rPr>
      </w:pPr>
    </w:p>
    <w:p>
      <w:pPr>
        <w:pStyle w:val="BodyText"/>
        <w:spacing w:before="0"/>
        <w:ind w:left="0"/>
        <w:rPr>
          <w:rFonts w:ascii="仿宋_GB2312"/>
          <w:sz w:val="20"/>
        </w:rPr>
      </w:pPr>
    </w:p>
    <w:p>
      <w:pPr>
        <w:pStyle w:val="BodyText"/>
        <w:spacing w:before="1"/>
        <w:ind w:left="0"/>
        <w:rPr>
          <w:rFonts w:ascii="仿宋_GB2312"/>
          <w:sz w:val="24"/>
        </w:rPr>
      </w:pPr>
      <w:r>
        <w:rPr/>
        <w:pict>
          <v:shape style="position:absolute;margin-left:73.747787pt;margin-top:17.90465pt;width:442.2pt;height:.1pt;mso-position-horizontal-relative:page;mso-position-vertical-relative:paragraph;z-index:-251651072;mso-wrap-distance-left:0;mso-wrap-distance-right:0" coordorigin="1475,358" coordsize="8844,0" path="m1475,358l10319,358e" filled="false" stroked="true" strokeweight="1.000614pt" strokecolor="#000000">
            <v:path arrowok="t"/>
            <v:stroke dashstyle="solid"/>
            <w10:wrap type="topAndBottom"/>
          </v:shape>
        </w:pict>
      </w:r>
    </w:p>
    <w:p>
      <w:pPr>
        <w:spacing w:line="400" w:lineRule="auto" w:before="82"/>
        <w:ind w:left="1277" w:right="1787" w:hanging="836"/>
        <w:jc w:val="both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pacing w:val="-11"/>
          <w:sz w:val="28"/>
        </w:rPr>
        <w:t>抄送：区委办公室、各部、委，区人大办公室，区政协办公室，区纪委区监委机关，区人民法院，区人民检察院，临空经济区大兴</w:t>
      </w:r>
      <w:r>
        <w:rPr>
          <w:rFonts w:ascii="仿宋_GB2312" w:eastAsia="仿宋_GB2312" w:hint="eastAsia"/>
          <w:spacing w:val="-3"/>
          <w:sz w:val="28"/>
        </w:rPr>
        <w:t>片区管委会。</w:t>
      </w:r>
    </w:p>
    <w:p>
      <w:pPr>
        <w:tabs>
          <w:tab w:pos="6031" w:val="left" w:leader="none"/>
        </w:tabs>
        <w:spacing w:before="2"/>
        <w:ind w:left="430" w:right="0" w:firstLine="0"/>
        <w:jc w:val="both"/>
        <w:rPr>
          <w:rFonts w:ascii="仿宋_GB2312" w:eastAsia="仿宋_GB2312" w:hint="eastAsia"/>
          <w:sz w:val="28"/>
        </w:rPr>
      </w:pPr>
      <w:r>
        <w:rPr/>
        <w:pict>
          <v:shape style="position:absolute;margin-left:73.849831pt;margin-top:20.550133pt;width:442.2pt;height:.1pt;mso-position-horizontal-relative:page;mso-position-vertical-relative:paragraph;z-index:-251650048;mso-wrap-distance-left:0;mso-wrap-distance-right:0" coordorigin="1477,411" coordsize="8844,0" path="m1477,411l10321,411e" filled="false" stroked="true" strokeweight="1.000614pt" strokecolor="#000000">
            <v:path arrowok="t"/>
            <v:stroke dashstyle="solid"/>
            <w10:wrap type="topAndBottom"/>
          </v:shape>
        </w:pict>
      </w:r>
      <w:r>
        <w:rPr/>
        <w:pict>
          <v:line style="position:absolute;mso-position-horizontal-relative:page;mso-position-vertical-relative:paragraph;z-index:-251862016" from="73.6996pt,-6.001565pt" to="515.891535pt,-6.001565pt" stroked="true" strokeweight=".751169pt" strokecolor="#000000">
            <v:stroke dashstyle="solid"/>
            <w10:wrap type="none"/>
          </v:line>
        </w:pict>
      </w:r>
      <w:r>
        <w:rPr>
          <w:rFonts w:ascii="仿宋_GB2312" w:eastAsia="仿宋_GB2312" w:hint="eastAsia"/>
          <w:sz w:val="28"/>
        </w:rPr>
        <w:t>北</w:t>
      </w:r>
      <w:r>
        <w:rPr>
          <w:rFonts w:ascii="仿宋_GB2312" w:eastAsia="仿宋_GB2312" w:hint="eastAsia"/>
          <w:spacing w:val="-3"/>
          <w:sz w:val="28"/>
        </w:rPr>
        <w:t>京</w:t>
      </w:r>
      <w:r>
        <w:rPr>
          <w:rFonts w:ascii="仿宋_GB2312" w:eastAsia="仿宋_GB2312" w:hint="eastAsia"/>
          <w:sz w:val="28"/>
        </w:rPr>
        <w:t>市大</w:t>
      </w:r>
      <w:r>
        <w:rPr>
          <w:rFonts w:ascii="仿宋_GB2312" w:eastAsia="仿宋_GB2312" w:hint="eastAsia"/>
          <w:spacing w:val="-3"/>
          <w:sz w:val="28"/>
        </w:rPr>
        <w:t>兴</w:t>
      </w:r>
      <w:r>
        <w:rPr>
          <w:rFonts w:ascii="仿宋_GB2312" w:eastAsia="仿宋_GB2312" w:hint="eastAsia"/>
          <w:sz w:val="28"/>
        </w:rPr>
        <w:t>区人</w:t>
      </w:r>
      <w:r>
        <w:rPr>
          <w:rFonts w:ascii="仿宋_GB2312" w:eastAsia="仿宋_GB2312" w:hint="eastAsia"/>
          <w:spacing w:val="-3"/>
          <w:sz w:val="28"/>
        </w:rPr>
        <w:t>民</w:t>
      </w:r>
      <w:r>
        <w:rPr>
          <w:rFonts w:ascii="仿宋_GB2312" w:eastAsia="仿宋_GB2312" w:hint="eastAsia"/>
          <w:sz w:val="28"/>
        </w:rPr>
        <w:t>政府</w:t>
      </w:r>
      <w:r>
        <w:rPr>
          <w:rFonts w:ascii="仿宋_GB2312" w:eastAsia="仿宋_GB2312" w:hint="eastAsia"/>
          <w:spacing w:val="-3"/>
          <w:sz w:val="28"/>
        </w:rPr>
        <w:t>办</w:t>
      </w:r>
      <w:r>
        <w:rPr>
          <w:rFonts w:ascii="仿宋_GB2312" w:eastAsia="仿宋_GB2312" w:hint="eastAsia"/>
          <w:sz w:val="28"/>
        </w:rPr>
        <w:t>公室</w:t>
        <w:tab/>
        <w:t>2023</w:t>
      </w:r>
      <w:r>
        <w:rPr>
          <w:rFonts w:ascii="仿宋_GB2312" w:eastAsia="仿宋_GB2312" w:hint="eastAsia"/>
          <w:spacing w:val="-75"/>
          <w:sz w:val="28"/>
        </w:rPr>
        <w:t> </w:t>
      </w:r>
      <w:r>
        <w:rPr>
          <w:rFonts w:ascii="仿宋_GB2312" w:eastAsia="仿宋_GB2312" w:hint="eastAsia"/>
          <w:sz w:val="28"/>
        </w:rPr>
        <w:t>年</w:t>
      </w:r>
      <w:r>
        <w:rPr>
          <w:rFonts w:ascii="仿宋_GB2312" w:eastAsia="仿宋_GB2312" w:hint="eastAsia"/>
          <w:spacing w:val="-71"/>
          <w:sz w:val="28"/>
        </w:rPr>
        <w:t> </w:t>
      </w:r>
      <w:r>
        <w:rPr>
          <w:rFonts w:ascii="仿宋_GB2312" w:eastAsia="仿宋_GB2312" w:hint="eastAsia"/>
          <w:sz w:val="28"/>
        </w:rPr>
        <w:t>3</w:t>
      </w:r>
      <w:r>
        <w:rPr>
          <w:rFonts w:ascii="仿宋_GB2312" w:eastAsia="仿宋_GB2312" w:hint="eastAsia"/>
          <w:spacing w:val="-72"/>
          <w:sz w:val="28"/>
        </w:rPr>
        <w:t> </w:t>
      </w:r>
      <w:r>
        <w:rPr>
          <w:rFonts w:ascii="仿宋_GB2312" w:eastAsia="仿宋_GB2312" w:hint="eastAsia"/>
          <w:sz w:val="28"/>
        </w:rPr>
        <w:t>月</w:t>
      </w:r>
      <w:r>
        <w:rPr>
          <w:rFonts w:ascii="仿宋_GB2312" w:eastAsia="仿宋_GB2312" w:hint="eastAsia"/>
          <w:spacing w:val="-73"/>
          <w:sz w:val="28"/>
        </w:rPr>
        <w:t> </w:t>
      </w:r>
      <w:r>
        <w:rPr>
          <w:rFonts w:ascii="仿宋_GB2312" w:eastAsia="仿宋_GB2312" w:hint="eastAsia"/>
          <w:sz w:val="28"/>
        </w:rPr>
        <w:t>14</w:t>
      </w:r>
      <w:r>
        <w:rPr>
          <w:rFonts w:ascii="仿宋_GB2312" w:eastAsia="仿宋_GB2312" w:hint="eastAsia"/>
          <w:spacing w:val="-72"/>
          <w:sz w:val="28"/>
        </w:rPr>
        <w:t> </w:t>
      </w:r>
      <w:r>
        <w:rPr>
          <w:rFonts w:ascii="仿宋_GB2312" w:eastAsia="仿宋_GB2312" w:hint="eastAsia"/>
          <w:sz w:val="28"/>
        </w:rPr>
        <w:t>日</w:t>
      </w:r>
      <w:r>
        <w:rPr>
          <w:rFonts w:ascii="仿宋_GB2312" w:eastAsia="仿宋_GB2312" w:hint="eastAsia"/>
          <w:spacing w:val="-3"/>
          <w:sz w:val="28"/>
        </w:rPr>
        <w:t>印</w:t>
      </w:r>
      <w:r>
        <w:rPr>
          <w:rFonts w:ascii="仿宋_GB2312" w:eastAsia="仿宋_GB2312" w:hint="eastAsia"/>
          <w:sz w:val="28"/>
        </w:rPr>
        <w:t>发</w:t>
      </w:r>
    </w:p>
    <w:sectPr>
      <w:pgSz w:w="11910" w:h="16840"/>
      <w:pgMar w:header="0" w:footer="972" w:top="1540" w:bottom="1160" w:left="1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微软雅黑">
    <w:altName w:val="微软雅黑"/>
    <w:charset w:val="86"/>
    <w:family w:val="swiss"/>
    <w:pitch w:val="variable"/>
  </w:font>
  <w:font w:name="仿宋_GB2312">
    <w:altName w:val="仿宋_GB2312"/>
    <w:charset w:val="86"/>
    <w:family w:val="modern"/>
    <w:pitch w:val="fixed"/>
  </w:font>
  <w:font w:name="方正小标宋简体">
    <w:altName w:val="方正小标宋简体"/>
    <w:charset w:val="86"/>
    <w:family w:val="script"/>
    <w:pitch w:val="fixed"/>
  </w:font>
  <w:font w:name="宋体">
    <w:altName w:val="宋体"/>
    <w:charset w:val="86"/>
    <w:family w:val="auto"/>
    <w:pitch w:val="variable"/>
  </w:font>
  <w:font w:name="楷体_GB2312">
    <w:altName w:val="楷体_GB2312"/>
    <w:charset w:val="86"/>
    <w:family w:val="modern"/>
    <w:pitch w:val="fixed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9.19455pt;margin-top:782.286072pt;width:37pt;height:16.05pt;mso-position-horizontal-relative:page;mso-position-vertical-relative:page;z-index:-251871232" type="#_x0000_t202" filled="false" stroked="false">
          <v:textbox inset="0,0,0,0">
            <w:txbxContent>
              <w:p>
                <w:pPr>
                  <w:spacing w:line="321" w:lineRule="exact" w:before="0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>- </w:t>
                </w:r>
                <w:r>
                  <w:rPr/>
                  <w:fldChar w:fldCharType="begin"/>
                </w:r>
                <w:r>
                  <w:rPr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28"/>
                  </w:rPr>
                  <w:t> -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80" w:hanging="327"/>
        <w:jc w:val="left"/>
      </w:pPr>
      <w:rPr>
        <w:rFonts w:hint="default"/>
        <w:spacing w:val="-1"/>
        <w:w w:val="99"/>
        <w:lang w:val="zh-CN" w:eastAsia="zh-CN" w:bidi="zh-CN"/>
      </w:rPr>
    </w:lvl>
    <w:lvl w:ilvl="1">
      <w:start w:val="0"/>
      <w:numFmt w:val="bullet"/>
      <w:lvlText w:val="•"/>
      <w:lvlJc w:val="left"/>
      <w:pPr>
        <w:ind w:left="2026" w:hanging="327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973" w:hanging="327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919" w:hanging="327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866" w:hanging="327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812" w:hanging="327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759" w:hanging="327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7705" w:hanging="327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8652" w:hanging="327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190"/>
      <w:ind w:left="754"/>
    </w:pPr>
    <w:rPr>
      <w:rFonts w:ascii="宋体" w:hAnsi="宋体" w:eastAsia="宋体" w:cs="宋体"/>
      <w:sz w:val="32"/>
      <w:szCs w:val="32"/>
      <w:lang w:val="zh-CN" w:eastAsia="zh-CN" w:bidi="zh-CN"/>
    </w:rPr>
  </w:style>
  <w:style w:styleId="Heading1" w:type="paragraph">
    <w:name w:val="Heading 1"/>
    <w:basedOn w:val="Normal"/>
    <w:uiPriority w:val="1"/>
    <w:qFormat/>
    <w:pPr>
      <w:ind w:left="52" w:right="1410"/>
      <w:jc w:val="center"/>
      <w:outlineLvl w:val="1"/>
    </w:pPr>
    <w:rPr>
      <w:rFonts w:ascii="方正小标宋简体" w:hAnsi="方正小标宋简体" w:eastAsia="方正小标宋简体" w:cs="方正小标宋简体"/>
      <w:i/>
      <w:sz w:val="44"/>
      <w:szCs w:val="44"/>
      <w:lang w:val="zh-CN" w:eastAsia="zh-CN" w:bidi="zh-CN"/>
    </w:rPr>
  </w:style>
  <w:style w:styleId="ListParagraph" w:type="paragraph">
    <w:name w:val="List Paragraph"/>
    <w:basedOn w:val="Normal"/>
    <w:uiPriority w:val="1"/>
    <w:qFormat/>
    <w:pPr>
      <w:spacing w:before="190"/>
      <w:ind w:left="113" w:right="1312" w:firstLine="640"/>
    </w:pPr>
    <w:rPr>
      <w:rFonts w:ascii="宋体" w:hAnsi="宋体" w:eastAsia="宋体" w:cs="宋体"/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可乐爸</dc:creator>
  <dc:title>京兴政办发〔2023〕  号</dc:title>
  <dcterms:created xsi:type="dcterms:W3CDTF">2023-05-30T01:28:38Z</dcterms:created>
  <dcterms:modified xsi:type="dcterms:W3CDTF">2023-05-30T01:28:38Z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Creator">
    <vt:lpwstr>Suwell OFD convertor</vt:lpwstr>
  </property>
  <property fmtid="{D5CDD505-2E9C-101B-9397-08002B2CF9AE}" pid="4" name="LastSaved">
    <vt:filetime>2023-05-30T00:00:00Z</vt:filetime>
  </property>
</Properties>
</file>