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957" w:rsidRPr="00786103" w:rsidRDefault="00D320FD" w:rsidP="004303E1">
      <w:pPr>
        <w:jc w:val="center"/>
        <w:rPr>
          <w:rFonts w:ascii="黑体" w:eastAsia="黑体" w:hAnsi="黑体"/>
          <w:b/>
          <w:color w:val="242424"/>
          <w:sz w:val="36"/>
          <w:szCs w:val="36"/>
        </w:rPr>
      </w:pPr>
      <w:r>
        <w:rPr>
          <w:rFonts w:ascii="黑体" w:eastAsia="黑体" w:hAnsi="黑体" w:hint="eastAsia"/>
          <w:b/>
          <w:color w:val="242424"/>
          <w:sz w:val="36"/>
          <w:szCs w:val="36"/>
        </w:rPr>
        <w:t>大兴区</w:t>
      </w:r>
      <w:r w:rsidR="004303E1" w:rsidRPr="00786103">
        <w:rPr>
          <w:rFonts w:ascii="黑体" w:eastAsia="黑体" w:hAnsi="黑体" w:hint="eastAsia"/>
          <w:b/>
          <w:color w:val="242424"/>
          <w:sz w:val="36"/>
          <w:szCs w:val="36"/>
        </w:rPr>
        <w:t>建委</w:t>
      </w:r>
      <w:r w:rsidR="00786103" w:rsidRPr="00786103">
        <w:rPr>
          <w:rFonts w:ascii="黑体" w:eastAsia="黑体" w:hAnsi="黑体" w:hint="eastAsia"/>
          <w:b/>
          <w:color w:val="242424"/>
          <w:sz w:val="36"/>
          <w:szCs w:val="36"/>
        </w:rPr>
        <w:t>2008</w:t>
      </w:r>
      <w:r w:rsidR="004303E1" w:rsidRPr="00786103">
        <w:rPr>
          <w:rFonts w:ascii="黑体" w:eastAsia="黑体" w:hAnsi="黑体" w:hint="eastAsia"/>
          <w:b/>
          <w:color w:val="242424"/>
          <w:sz w:val="36"/>
          <w:szCs w:val="36"/>
        </w:rPr>
        <w:t>年度政府信息公开年度报告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本报告是根据《中华人民共和国政府信息公开条例》（以下简称《条例》）要求，由北京市大兴区建设委员会编制的</w:t>
      </w:r>
      <w:r w:rsidR="00BB5A3E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2008</w:t>
      </w: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年度政府信息公开年度报告。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全文包括概述，主动公开政府信息的情况，依申请公开政府信息和不予公开政府信息的情况，因政府信息公开申请行政复议、提起行政诉讼的情况，政府信息公开工作存在不足及改进措施。</w:t>
      </w:r>
    </w:p>
    <w:p w:rsidR="004303E1" w:rsidRPr="004303E1" w:rsidRDefault="007920D3" w:rsidP="004303E1">
      <w:pPr>
        <w:widowControl/>
        <w:shd w:val="clear" w:color="auto" w:fill="FFFFFF"/>
        <w:spacing w:line="384" w:lineRule="atLeast"/>
        <w:ind w:firstLine="64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7920D3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本报告中所列数据的统计期限自2008年5月1日《条例》实施之日起，至2008年12月31日止。</w:t>
      </w:r>
      <w:r w:rsidR="004303E1"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本报告的电子版可在大兴信息网（http://www.bjdx.gov.cn/）信息公开栏目中下载。如对报告有任何疑问，请与北京市大兴区建设委员会联系（地址:北京市大兴区兴政街29号；邮编：102600；联系电话：010-69243727；电子邮箱：dxqjswyh@163.com）。</w:t>
      </w:r>
    </w:p>
    <w:p w:rsidR="004303E1" w:rsidRPr="008C0A17" w:rsidRDefault="004303E1" w:rsidP="007920D3">
      <w:pPr>
        <w:widowControl/>
        <w:shd w:val="clear" w:color="auto" w:fill="FFFFFF"/>
        <w:spacing w:line="384" w:lineRule="atLeast"/>
        <w:ind w:firstLineChars="200" w:firstLine="640"/>
        <w:rPr>
          <w:rFonts w:ascii="黑体" w:eastAsia="黑体" w:hAnsi="黑体" w:cs="宋体"/>
          <w:color w:val="505050"/>
          <w:kern w:val="0"/>
          <w:sz w:val="32"/>
          <w:szCs w:val="32"/>
        </w:rPr>
      </w:pPr>
      <w:r w:rsidRPr="004303E1">
        <w:rPr>
          <w:rFonts w:ascii="黑体" w:eastAsia="黑体" w:hAnsi="黑体" w:cs="宋体" w:hint="eastAsia"/>
          <w:color w:val="505050"/>
          <w:kern w:val="0"/>
          <w:sz w:val="32"/>
          <w:szCs w:val="32"/>
        </w:rPr>
        <w:t>一、概述</w:t>
      </w:r>
    </w:p>
    <w:p w:rsidR="004303E1" w:rsidRPr="004303E1" w:rsidRDefault="004303E1" w:rsidP="007920D3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仿宋"/>
          <w:color w:val="404040"/>
          <w:sz w:val="28"/>
          <w:szCs w:val="28"/>
          <w:shd w:val="clear" w:color="auto" w:fill="FFFFFF"/>
        </w:rPr>
      </w:pP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根据《条例》要求，2008年5月1日起我委开始开展政府信息公开工作。为此，专门配备了1名兼职工作人员，设立了1个专门的信息申请受理点。截至2008年底，我委政府信息公开工作运行正常，政府信息公开咨询、申请以及答复工作均得到了顺利开展。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</w:rPr>
        <w:br/>
      </w:r>
      <w:r w:rsidR="007920D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 xml:space="preserve">    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2008年，为了加强对信息公开工作的组织领导，我委根据区政府信息公开的统一部署和要求，召开了信息公开工作专题部署会，把政府信息公开工作列入了我委的重要议事日程；</w:t>
      </w: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成立了以建委主任为组长，班子成员为组员的信息公开工作领导小组。下设信息公开办公</w:t>
      </w: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lastRenderedPageBreak/>
        <w:t>室，具体负责信息公开工作。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确保工作有效落实；明确了专人负责政府信息公开工作的组织协调及落实，确定了各科室的专职信息员，确保各项工作落到实处、落实到人；编发了《</w:t>
      </w:r>
      <w:r w:rsidR="00A422CC"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信息公开工作实施意见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》，组织学习</w:t>
      </w:r>
      <w:r w:rsidR="00A422CC"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了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《</w:t>
      </w:r>
      <w:r w:rsidR="00A422CC"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中华人民共和国政府信息公开条例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》</w:t>
      </w:r>
      <w:r w:rsidR="00A422CC"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等相关文件，召开由各科室信息员参加的专题培训会三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次，</w:t>
      </w:r>
      <w:r w:rsidR="00A422CC"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要求机关干部、职工不断加强学习，提升自身素质。通过集中培训和自主学习相结合，提高了全体干部、职工的信息公开意识和水平。</w:t>
      </w:r>
      <w:r w:rsidRPr="00124D93">
        <w:rPr>
          <w:rFonts w:ascii="仿宋_GB2312" w:eastAsia="仿宋_GB2312" w:hAnsi="仿宋" w:hint="eastAsia"/>
          <w:color w:val="404040"/>
          <w:sz w:val="28"/>
          <w:szCs w:val="28"/>
          <w:shd w:val="clear" w:color="auto" w:fill="FFFFFF"/>
        </w:rPr>
        <w:t>提高业务水平。</w:t>
      </w:r>
    </w:p>
    <w:p w:rsidR="004303E1" w:rsidRPr="004303E1" w:rsidRDefault="004303E1" w:rsidP="007920D3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在领导的高度重视和各部门工作人员的共同努力下，我委的信息公开工作顺利推进</w:t>
      </w:r>
    </w:p>
    <w:p w:rsidR="007D04B8" w:rsidRDefault="004303E1" w:rsidP="007920D3">
      <w:pPr>
        <w:widowControl/>
        <w:shd w:val="clear" w:color="auto" w:fill="FFFFFF"/>
        <w:spacing w:line="384" w:lineRule="atLeast"/>
        <w:ind w:firstLineChars="200" w:firstLine="640"/>
        <w:rPr>
          <w:rFonts w:ascii="黑体" w:eastAsia="黑体" w:hAnsi="黑体" w:cs="宋体"/>
          <w:color w:val="505050"/>
          <w:kern w:val="0"/>
          <w:sz w:val="32"/>
          <w:szCs w:val="32"/>
        </w:rPr>
      </w:pPr>
      <w:r w:rsidRPr="004303E1">
        <w:rPr>
          <w:rFonts w:ascii="黑体" w:eastAsia="黑体" w:hAnsi="黑体" w:cs="宋体" w:hint="eastAsia"/>
          <w:color w:val="505050"/>
          <w:kern w:val="0"/>
          <w:sz w:val="32"/>
          <w:szCs w:val="32"/>
        </w:rPr>
        <w:t>二、主动公开情况</w:t>
      </w:r>
    </w:p>
    <w:p w:rsidR="007D04B8" w:rsidRPr="008C0A17" w:rsidRDefault="007D04B8" w:rsidP="007920D3">
      <w:pPr>
        <w:widowControl/>
        <w:shd w:val="clear" w:color="auto" w:fill="FFFFFF"/>
        <w:spacing w:line="384" w:lineRule="atLeast"/>
        <w:ind w:firstLineChars="196" w:firstLine="551"/>
        <w:rPr>
          <w:rFonts w:ascii="仿宋_GB2312" w:eastAsia="仿宋_GB2312" w:hAnsi="仿宋" w:cs="宋体"/>
          <w:b/>
          <w:color w:val="505050"/>
          <w:kern w:val="0"/>
          <w:sz w:val="28"/>
          <w:szCs w:val="28"/>
        </w:rPr>
      </w:pPr>
      <w:r w:rsidRPr="008C0A17">
        <w:rPr>
          <w:rFonts w:ascii="仿宋_GB2312" w:eastAsia="仿宋_GB2312" w:hAnsi="仿宋" w:cs="宋体" w:hint="eastAsia"/>
          <w:b/>
          <w:color w:val="505050"/>
          <w:kern w:val="0"/>
          <w:sz w:val="28"/>
          <w:szCs w:val="28"/>
        </w:rPr>
        <w:t>（一）</w:t>
      </w:r>
      <w:r w:rsidRPr="004303E1">
        <w:rPr>
          <w:rFonts w:ascii="仿宋_GB2312" w:eastAsia="仿宋_GB2312" w:hAnsi="仿宋" w:cs="宋体" w:hint="eastAsia"/>
          <w:b/>
          <w:color w:val="505050"/>
          <w:kern w:val="0"/>
          <w:sz w:val="28"/>
          <w:szCs w:val="28"/>
        </w:rPr>
        <w:t>公开情况</w:t>
      </w:r>
    </w:p>
    <w:p w:rsidR="007D04B8" w:rsidRPr="007D04B8" w:rsidRDefault="007D04B8" w:rsidP="007920D3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仿宋" w:cs="宋体"/>
          <w:color w:val="505050"/>
          <w:kern w:val="0"/>
          <w:sz w:val="28"/>
          <w:szCs w:val="28"/>
        </w:rPr>
      </w:pP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我委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2008年共主动公开政府信息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22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条，其中全文电子化率达100%。</w:t>
      </w:r>
    </w:p>
    <w:p w:rsidR="004303E1" w:rsidRPr="004303E1" w:rsidRDefault="007D04B8" w:rsidP="007920D3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在主动公开的信息中，机构职能类信息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7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条，占总体的比例为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32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%；法规文件类信息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3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条，占总体的比例为</w:t>
      </w:r>
      <w:r w:rsidR="00381CA6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13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%；规划计划类信息0条，占总体的比例为0%；行政职责类信息5条，占总体的比例为</w:t>
      </w:r>
      <w:r w:rsidR="00381CA6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23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%；业务动态类信息7条，占总体的比例为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32</w:t>
      </w:r>
      <w:r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%。</w:t>
      </w:r>
    </w:p>
    <w:p w:rsidR="004303E1" w:rsidRPr="004303E1" w:rsidRDefault="004303E1" w:rsidP="007920D3">
      <w:pPr>
        <w:widowControl/>
        <w:shd w:val="clear" w:color="auto" w:fill="FFFFFF"/>
        <w:spacing w:line="384" w:lineRule="atLeast"/>
        <w:ind w:firstLineChars="196" w:firstLine="551"/>
        <w:rPr>
          <w:rFonts w:ascii="仿宋_GB2312" w:eastAsia="仿宋_GB2312" w:hAnsi="Calibri" w:cs="宋体" w:hint="eastAsia"/>
          <w:b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楷体" w:cs="宋体" w:hint="eastAsia"/>
          <w:b/>
          <w:color w:val="505050"/>
          <w:kern w:val="0"/>
          <w:sz w:val="28"/>
          <w:szCs w:val="28"/>
        </w:rPr>
        <w:t>（</w:t>
      </w:r>
      <w:r w:rsidR="008C0A17" w:rsidRPr="008C0A17">
        <w:rPr>
          <w:rFonts w:ascii="仿宋_GB2312" w:eastAsia="仿宋_GB2312" w:hAnsi="楷体" w:cs="宋体" w:hint="eastAsia"/>
          <w:b/>
          <w:color w:val="505050"/>
          <w:kern w:val="0"/>
          <w:sz w:val="28"/>
          <w:szCs w:val="28"/>
        </w:rPr>
        <w:t>二</w:t>
      </w:r>
      <w:r w:rsidRPr="004303E1">
        <w:rPr>
          <w:rFonts w:ascii="仿宋_GB2312" w:eastAsia="仿宋_GB2312" w:hAnsi="楷体" w:cs="宋体" w:hint="eastAsia"/>
          <w:b/>
          <w:color w:val="505050"/>
          <w:kern w:val="0"/>
          <w:sz w:val="28"/>
          <w:szCs w:val="28"/>
        </w:rPr>
        <w:t>）公开渠道</w:t>
      </w:r>
    </w:p>
    <w:p w:rsidR="004303E1" w:rsidRPr="004303E1" w:rsidRDefault="004303E1" w:rsidP="007920D3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建委网站（网址：http://www.dxjw.gov.cn）作为建委政务公开的一个重要平台，在政务公开工作中发挥了重要作用。</w:t>
      </w:r>
      <w:r w:rsid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为</w:t>
      </w:r>
      <w:r w:rsidR="007D04B8"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方便群众索取和查询</w:t>
      </w:r>
      <w:r w:rsid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信息</w:t>
      </w:r>
      <w:r w:rsidR="007D04B8" w:rsidRP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，本单位</w:t>
      </w:r>
      <w:r w:rsidR="007D04B8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还提供便民手册、服务指南、信息公开栏等形式，进一步加强我委信息公开工作透明度</w:t>
      </w:r>
      <w:r w:rsidR="008C0A17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。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黑体" w:eastAsia="黑体" w:hAnsi="黑体" w:cs="宋体"/>
          <w:color w:val="505050"/>
          <w:kern w:val="0"/>
          <w:sz w:val="32"/>
          <w:szCs w:val="32"/>
        </w:rPr>
      </w:pPr>
      <w:r w:rsidRPr="004303E1">
        <w:rPr>
          <w:rFonts w:ascii="黑体" w:eastAsia="黑体" w:hAnsi="黑体" w:cs="宋体" w:hint="eastAsia"/>
          <w:color w:val="505050"/>
          <w:kern w:val="0"/>
          <w:sz w:val="32"/>
          <w:szCs w:val="32"/>
        </w:rPr>
        <w:lastRenderedPageBreak/>
        <w:t>三、依申请公开情况</w:t>
      </w:r>
    </w:p>
    <w:p w:rsidR="004303E1" w:rsidRPr="004303E1" w:rsidRDefault="00FB1139" w:rsidP="00302E42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2008</w:t>
      </w:r>
      <w:r w:rsidR="00A2739A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年我委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无依申请公开信息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黑体" w:eastAsia="黑体" w:hAnsi="黑体" w:cs="宋体"/>
          <w:color w:val="505050"/>
          <w:kern w:val="0"/>
          <w:sz w:val="32"/>
          <w:szCs w:val="32"/>
        </w:rPr>
      </w:pPr>
      <w:r w:rsidRPr="004303E1">
        <w:rPr>
          <w:rFonts w:ascii="黑体" w:eastAsia="黑体" w:hAnsi="黑体" w:cs="宋体" w:hint="eastAsia"/>
          <w:color w:val="505050"/>
          <w:kern w:val="0"/>
          <w:sz w:val="32"/>
          <w:szCs w:val="32"/>
        </w:rPr>
        <w:t>四、复议和诉讼情况</w:t>
      </w:r>
    </w:p>
    <w:p w:rsidR="004303E1" w:rsidRPr="004303E1" w:rsidRDefault="00FB1139" w:rsidP="00302E42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2008</w:t>
      </w:r>
      <w:r w:rsidR="00DE194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年，无针对我委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政府信息公开的行政复议申请和行政诉讼案。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黑体" w:eastAsia="黑体" w:hAnsi="黑体" w:cs="宋体"/>
          <w:color w:val="505050"/>
          <w:kern w:val="0"/>
          <w:sz w:val="32"/>
          <w:szCs w:val="32"/>
        </w:rPr>
      </w:pPr>
      <w:r w:rsidRPr="004303E1">
        <w:rPr>
          <w:rFonts w:ascii="黑体" w:eastAsia="黑体" w:hAnsi="黑体" w:cs="宋体" w:hint="eastAsia"/>
          <w:color w:val="505050"/>
          <w:kern w:val="0"/>
          <w:sz w:val="32"/>
          <w:szCs w:val="32"/>
        </w:rPr>
        <w:t>五、存在的不足及改进措施</w:t>
      </w:r>
    </w:p>
    <w:p w:rsidR="00FB1139" w:rsidRDefault="00FB1139" w:rsidP="00302E42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仿宋" w:cs="宋体"/>
          <w:color w:val="505050"/>
          <w:kern w:val="0"/>
          <w:sz w:val="28"/>
          <w:szCs w:val="28"/>
        </w:rPr>
      </w:pP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存在的不足：对政府信息公开工作的认识需要进一步提高；工作制度和工作机制需要在实践中进一步完善；主动公开与依</w:t>
      </w:r>
      <w:r w:rsidR="005450C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申请公开服务需要进一步加强；政府信息公开专栏的查阅方式有待优化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。</w:t>
      </w:r>
    </w:p>
    <w:p w:rsidR="004303E1" w:rsidRPr="004303E1" w:rsidRDefault="00FB1139" w:rsidP="00302E42">
      <w:pPr>
        <w:widowControl/>
        <w:shd w:val="clear" w:color="auto" w:fill="FFFFFF"/>
        <w:spacing w:line="384" w:lineRule="atLeast"/>
        <w:ind w:firstLineChars="200" w:firstLine="560"/>
        <w:rPr>
          <w:rFonts w:ascii="仿宋_GB2312" w:eastAsia="仿宋_GB2312" w:hAnsi="仿宋" w:cs="宋体"/>
          <w:color w:val="505050"/>
          <w:kern w:val="0"/>
          <w:sz w:val="28"/>
          <w:szCs w:val="28"/>
        </w:rPr>
      </w:pP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我委将从以下几方面改进：一、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进一步加强培训、提高认识、增强服务意识、提高服务能力；二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、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进一步健全政务公</w:t>
      </w:r>
      <w:r w:rsidR="005450C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开制度，进一步规范信息的报送、审核、发布程序，健全信息反馈机制</w:t>
      </w:r>
      <w:r w:rsidR="00302E42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；三、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整合和拓展</w:t>
      </w:r>
      <w:r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我委</w:t>
      </w:r>
      <w:r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信息公开渠道、不断丰富信息公开服务形式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640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宋体" w:eastAsia="仿宋_GB2312" w:hAnsi="宋体" w:cs="宋体" w:hint="eastAsia"/>
          <w:color w:val="505050"/>
          <w:kern w:val="0"/>
          <w:sz w:val="28"/>
          <w:szCs w:val="28"/>
        </w:rPr>
        <w:t> </w:t>
      </w:r>
    </w:p>
    <w:p w:rsidR="004303E1" w:rsidRPr="004303E1" w:rsidRDefault="004303E1" w:rsidP="004303E1">
      <w:pPr>
        <w:widowControl/>
        <w:shd w:val="clear" w:color="auto" w:fill="FFFFFF"/>
        <w:spacing w:line="384" w:lineRule="atLeast"/>
        <w:ind w:firstLine="480"/>
        <w:jc w:val="right"/>
        <w:rPr>
          <w:rFonts w:ascii="仿宋_GB2312" w:eastAsia="仿宋_GB2312" w:hAnsi="Calibri" w:cs="宋体" w:hint="eastAsia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北京市大兴区建设委员会</w:t>
      </w:r>
    </w:p>
    <w:p w:rsidR="004303E1" w:rsidRPr="004303E1" w:rsidRDefault="004303E1" w:rsidP="004303E1">
      <w:pPr>
        <w:widowControl/>
        <w:shd w:val="clear" w:color="auto" w:fill="FFFFFF"/>
        <w:wordWrap w:val="0"/>
        <w:spacing w:line="384" w:lineRule="atLeast"/>
        <w:ind w:firstLine="480"/>
        <w:jc w:val="right"/>
        <w:rPr>
          <w:rFonts w:ascii="仿宋_GB2312" w:eastAsia="仿宋_GB2312" w:hAnsi="仿宋" w:cs="宋体"/>
          <w:color w:val="505050"/>
          <w:kern w:val="0"/>
          <w:sz w:val="28"/>
          <w:szCs w:val="28"/>
        </w:rPr>
      </w:pP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二〇〇</w:t>
      </w:r>
      <w:r w:rsidR="00FB1139" w:rsidRPr="00FB1139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九</w:t>
      </w:r>
      <w:r w:rsidR="00E42846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年三月十三</w:t>
      </w:r>
      <w:r w:rsidRPr="004303E1">
        <w:rPr>
          <w:rFonts w:ascii="仿宋_GB2312" w:eastAsia="仿宋_GB2312" w:hAnsi="仿宋" w:cs="宋体" w:hint="eastAsia"/>
          <w:color w:val="505050"/>
          <w:kern w:val="0"/>
          <w:sz w:val="28"/>
          <w:szCs w:val="28"/>
        </w:rPr>
        <w:t>日</w:t>
      </w:r>
    </w:p>
    <w:p w:rsidR="004303E1" w:rsidRPr="00124D93" w:rsidRDefault="004303E1" w:rsidP="004303E1">
      <w:pPr>
        <w:jc w:val="center"/>
        <w:rPr>
          <w:rFonts w:ascii="仿宋_GB2312" w:eastAsia="仿宋_GB2312" w:hint="eastAsia"/>
          <w:sz w:val="28"/>
          <w:szCs w:val="28"/>
        </w:rPr>
      </w:pPr>
    </w:p>
    <w:sectPr w:rsidR="004303E1" w:rsidRPr="00124D93" w:rsidSect="00985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7676" w:rsidRDefault="00647676" w:rsidP="00D320FD">
      <w:r>
        <w:separator/>
      </w:r>
    </w:p>
  </w:endnote>
  <w:endnote w:type="continuationSeparator" w:id="1">
    <w:p w:rsidR="00647676" w:rsidRDefault="00647676" w:rsidP="00D320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7676" w:rsidRDefault="00647676" w:rsidP="00D320FD">
      <w:r>
        <w:separator/>
      </w:r>
    </w:p>
  </w:footnote>
  <w:footnote w:type="continuationSeparator" w:id="1">
    <w:p w:rsidR="00647676" w:rsidRDefault="00647676" w:rsidP="00D320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3E1"/>
    <w:rsid w:val="00110972"/>
    <w:rsid w:val="00124D93"/>
    <w:rsid w:val="00253D72"/>
    <w:rsid w:val="002E774D"/>
    <w:rsid w:val="00302E42"/>
    <w:rsid w:val="00381CA6"/>
    <w:rsid w:val="004303E1"/>
    <w:rsid w:val="005450C1"/>
    <w:rsid w:val="00616E36"/>
    <w:rsid w:val="00647676"/>
    <w:rsid w:val="0071327E"/>
    <w:rsid w:val="00786103"/>
    <w:rsid w:val="007920D3"/>
    <w:rsid w:val="007D04B8"/>
    <w:rsid w:val="008C0A17"/>
    <w:rsid w:val="00985957"/>
    <w:rsid w:val="00A2739A"/>
    <w:rsid w:val="00A422CC"/>
    <w:rsid w:val="00BB5A3E"/>
    <w:rsid w:val="00D320FD"/>
    <w:rsid w:val="00DE1941"/>
    <w:rsid w:val="00E42846"/>
    <w:rsid w:val="00FB1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9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2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20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2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20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9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12144">
              <w:marLeft w:val="0"/>
              <w:marRight w:val="0"/>
              <w:marTop w:val="0"/>
              <w:marBottom w:val="0"/>
              <w:divBdr>
                <w:top w:val="single" w:sz="6" w:space="0" w:color="B2B4BC"/>
                <w:left w:val="single" w:sz="6" w:space="0" w:color="B2B4BC"/>
                <w:bottom w:val="single" w:sz="2" w:space="0" w:color="B2B4BC"/>
                <w:right w:val="single" w:sz="6" w:space="0" w:color="B2B4BC"/>
              </w:divBdr>
            </w:div>
          </w:divsChild>
        </w:div>
      </w:divsChild>
    </w:div>
    <w:div w:id="21100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唐青</dc:creator>
  <cp:lastModifiedBy>唐青</cp:lastModifiedBy>
  <cp:revision>20</cp:revision>
  <dcterms:created xsi:type="dcterms:W3CDTF">2019-11-20T08:43:00Z</dcterms:created>
  <dcterms:modified xsi:type="dcterms:W3CDTF">2019-11-21T01:45:00Z</dcterms:modified>
</cp:coreProperties>
</file>