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6B0" w:rsidRDefault="00E716B0" w:rsidP="00481B25">
      <w:pPr>
        <w:pStyle w:val="a4"/>
        <w:adjustRightInd w:val="0"/>
        <w:spacing w:beforeLines="100" w:afterLines="100" w:line="560" w:lineRule="exact"/>
        <w:rPr>
          <w:rFonts w:ascii="华文中宋" w:eastAsia="华文中宋" w:hAnsi="华文中宋"/>
          <w:b/>
          <w:color w:val="auto"/>
          <w:sz w:val="36"/>
          <w:szCs w:val="36"/>
        </w:rPr>
      </w:pPr>
    </w:p>
    <w:p w:rsidR="00E716B0" w:rsidRDefault="00E716B0" w:rsidP="00481B25">
      <w:pPr>
        <w:pStyle w:val="a4"/>
        <w:adjustRightInd w:val="0"/>
        <w:spacing w:beforeLines="100" w:afterLines="100" w:line="560" w:lineRule="exact"/>
        <w:rPr>
          <w:rFonts w:ascii="华文中宋" w:eastAsia="华文中宋" w:hAnsi="华文中宋"/>
          <w:b/>
          <w:color w:val="auto"/>
          <w:sz w:val="36"/>
          <w:szCs w:val="36"/>
        </w:rPr>
      </w:pPr>
    </w:p>
    <w:p w:rsidR="00E716B0" w:rsidRDefault="00E716B0" w:rsidP="00481B25">
      <w:pPr>
        <w:pStyle w:val="a4"/>
        <w:adjustRightInd w:val="0"/>
        <w:spacing w:beforeLines="100" w:afterLines="100" w:line="560" w:lineRule="exact"/>
        <w:rPr>
          <w:rFonts w:ascii="华文中宋" w:eastAsia="华文中宋" w:hAnsi="华文中宋"/>
          <w:b/>
          <w:color w:val="auto"/>
          <w:sz w:val="36"/>
          <w:szCs w:val="36"/>
        </w:rPr>
      </w:pPr>
    </w:p>
    <w:p w:rsidR="00E716B0" w:rsidRDefault="00E716B0" w:rsidP="00481B25">
      <w:pPr>
        <w:pStyle w:val="a4"/>
        <w:adjustRightInd w:val="0"/>
        <w:spacing w:beforeLines="100" w:afterLines="100" w:line="560" w:lineRule="exact"/>
        <w:rPr>
          <w:rFonts w:ascii="华文中宋" w:eastAsia="华文中宋" w:hAnsi="华文中宋"/>
          <w:b/>
          <w:color w:val="auto"/>
          <w:sz w:val="36"/>
          <w:szCs w:val="36"/>
        </w:rPr>
      </w:pPr>
    </w:p>
    <w:p w:rsidR="00E716B0" w:rsidRDefault="00E716B0" w:rsidP="00481B25">
      <w:pPr>
        <w:pStyle w:val="a4"/>
        <w:adjustRightInd w:val="0"/>
        <w:spacing w:beforeLines="100" w:afterLines="100" w:line="560" w:lineRule="exact"/>
        <w:rPr>
          <w:rFonts w:ascii="华文中宋" w:eastAsia="华文中宋" w:hAnsi="华文中宋"/>
          <w:b/>
          <w:color w:val="auto"/>
          <w:sz w:val="36"/>
          <w:szCs w:val="36"/>
        </w:rPr>
      </w:pPr>
    </w:p>
    <w:p w:rsidR="00E716B0" w:rsidRDefault="00480153" w:rsidP="00481B25">
      <w:pPr>
        <w:pStyle w:val="a4"/>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北京市大兴区榆垡镇人民政府201</w:t>
      </w:r>
      <w:r w:rsidR="00D824B6">
        <w:rPr>
          <w:rFonts w:ascii="华文中宋" w:eastAsia="华文中宋" w:hAnsi="华文中宋" w:hint="eastAsia"/>
          <w:b/>
          <w:color w:val="auto"/>
          <w:szCs w:val="44"/>
        </w:rPr>
        <w:t>6</w:t>
      </w:r>
      <w:r>
        <w:rPr>
          <w:rFonts w:ascii="华文中宋" w:eastAsia="华文中宋" w:hAnsi="华文中宋" w:hint="eastAsia"/>
          <w:b/>
          <w:color w:val="auto"/>
          <w:szCs w:val="44"/>
        </w:rPr>
        <w:t>年度</w:t>
      </w:r>
    </w:p>
    <w:p w:rsidR="00E716B0" w:rsidRDefault="00480153" w:rsidP="00481B25">
      <w:pPr>
        <w:pStyle w:val="a4"/>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政府信息公开工作年度报告</w:t>
      </w:r>
    </w:p>
    <w:p w:rsidR="00E716B0" w:rsidRDefault="00480153">
      <w:pPr>
        <w:widowControl/>
        <w:spacing w:line="560" w:lineRule="exact"/>
        <w:ind w:firstLineChars="304" w:firstLine="641"/>
        <w:outlineLvl w:val="0"/>
        <w:rPr>
          <w:rFonts w:ascii="仿宋_GB2312" w:eastAsia="仿宋_GB2312" w:hAnsi="宋体" w:cs="宋体"/>
          <w:color w:val="000000"/>
          <w:kern w:val="0"/>
          <w:sz w:val="32"/>
          <w:szCs w:val="32"/>
        </w:rPr>
      </w:pPr>
      <w:bookmarkStart w:id="0" w:name="_GoBack"/>
      <w:bookmarkEnd w:id="0"/>
      <w:r>
        <w:rPr>
          <w:rFonts w:ascii="宋体" w:hAnsi="宋体"/>
          <w:b/>
          <w:szCs w:val="44"/>
        </w:rPr>
        <w:br w:type="page"/>
      </w:r>
      <w:r>
        <w:rPr>
          <w:rFonts w:ascii="仿宋_GB2312" w:eastAsia="仿宋_GB2312" w:hAnsi="宋体" w:cs="宋体" w:hint="eastAsia"/>
          <w:color w:val="000000"/>
          <w:kern w:val="0"/>
          <w:sz w:val="32"/>
          <w:szCs w:val="32"/>
        </w:rPr>
        <w:lastRenderedPageBreak/>
        <w:t>本报告是根据《中华人民共和国政府信息公开条例》（以下</w:t>
      </w:r>
      <w:r>
        <w:rPr>
          <w:rFonts w:ascii="仿宋_GB2312" w:eastAsia="仿宋_GB2312" w:hAnsi="宋体" w:hint="eastAsia"/>
          <w:sz w:val="32"/>
          <w:szCs w:val="32"/>
        </w:rPr>
        <w:t>简称《条例》）要求</w:t>
      </w:r>
      <w:r>
        <w:rPr>
          <w:rFonts w:ascii="仿宋_GB2312" w:eastAsia="仿宋_GB2312" w:hAnsi="宋体" w:hint="eastAsia"/>
          <w:color w:val="000000"/>
          <w:sz w:val="32"/>
          <w:szCs w:val="32"/>
        </w:rPr>
        <w:t>，由北京市大兴区榆垡镇人民政府编</w:t>
      </w:r>
      <w:r>
        <w:rPr>
          <w:rFonts w:ascii="仿宋_GB2312" w:eastAsia="仿宋_GB2312" w:hAnsi="宋体" w:cs="宋体" w:hint="eastAsia"/>
          <w:color w:val="000000"/>
          <w:kern w:val="0"/>
          <w:sz w:val="32"/>
          <w:szCs w:val="32"/>
        </w:rPr>
        <w:t>制的201</w:t>
      </w:r>
      <w:r w:rsidR="00D824B6">
        <w:rPr>
          <w:rFonts w:ascii="仿宋_GB2312" w:eastAsia="仿宋_GB2312" w:hAnsi="宋体" w:cs="宋体" w:hint="eastAsia"/>
          <w:color w:val="000000"/>
          <w:kern w:val="0"/>
          <w:sz w:val="32"/>
          <w:szCs w:val="32"/>
        </w:rPr>
        <w:t>6</w:t>
      </w:r>
      <w:r>
        <w:rPr>
          <w:rFonts w:ascii="仿宋_GB2312" w:eastAsia="仿宋_GB2312" w:hAnsi="宋体" w:cs="宋体" w:hint="eastAsia"/>
          <w:color w:val="000000"/>
          <w:kern w:val="0"/>
          <w:sz w:val="32"/>
          <w:szCs w:val="32"/>
        </w:rPr>
        <w:t>年度政府信息公开年度报告。</w:t>
      </w:r>
    </w:p>
    <w:p w:rsidR="00E716B0" w:rsidRDefault="00480153">
      <w:pPr>
        <w:widowControl/>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rsidR="00E716B0" w:rsidRDefault="00480153">
      <w:pPr>
        <w:widowControl/>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kern w:val="0"/>
          <w:sz w:val="32"/>
          <w:szCs w:val="32"/>
        </w:rPr>
        <w:t>本报告中所列数据的统计期限自201</w:t>
      </w:r>
      <w:r w:rsidR="00D824B6">
        <w:rPr>
          <w:rFonts w:ascii="仿宋_GB2312" w:eastAsia="仿宋_GB2312" w:hAnsi="宋体" w:cs="宋体" w:hint="eastAsia"/>
          <w:kern w:val="0"/>
          <w:sz w:val="32"/>
          <w:szCs w:val="32"/>
        </w:rPr>
        <w:t>6</w:t>
      </w:r>
      <w:r>
        <w:rPr>
          <w:rFonts w:ascii="仿宋_GB2312" w:eastAsia="仿宋_GB2312" w:hAnsi="宋体" w:cs="宋体" w:hint="eastAsia"/>
          <w:kern w:val="0"/>
          <w:sz w:val="32"/>
          <w:szCs w:val="32"/>
        </w:rPr>
        <w:t>年1月1日起至201</w:t>
      </w:r>
      <w:r w:rsidR="00D824B6">
        <w:rPr>
          <w:rFonts w:ascii="仿宋_GB2312" w:eastAsia="仿宋_GB2312" w:hAnsi="宋体" w:cs="宋体" w:hint="eastAsia"/>
          <w:kern w:val="0"/>
          <w:sz w:val="32"/>
          <w:szCs w:val="32"/>
        </w:rPr>
        <w:t>6</w:t>
      </w:r>
      <w:r>
        <w:rPr>
          <w:rFonts w:ascii="仿宋_GB2312" w:eastAsia="仿宋_GB2312" w:hAnsi="宋体" w:cs="宋体" w:hint="eastAsia"/>
          <w:kern w:val="0"/>
          <w:sz w:val="32"/>
          <w:szCs w:val="32"/>
        </w:rPr>
        <w:t>年12月31日止。本报告的电子</w:t>
      </w:r>
      <w:r>
        <w:rPr>
          <w:rFonts w:ascii="仿宋_GB2312" w:eastAsia="仿宋_GB2312" w:hAnsi="宋体" w:cs="宋体" w:hint="eastAsia"/>
          <w:spacing w:val="-2"/>
          <w:kern w:val="0"/>
          <w:sz w:val="32"/>
          <w:szCs w:val="32"/>
        </w:rPr>
        <w:t>版可在大兴信息网（</w:t>
      </w:r>
      <w:r>
        <w:rPr>
          <w:rFonts w:ascii="仿宋_GB2312" w:eastAsia="仿宋_GB2312" w:hAnsi="宋体" w:cs="宋体"/>
          <w:color w:val="000000"/>
          <w:spacing w:val="-12"/>
          <w:kern w:val="0"/>
          <w:sz w:val="32"/>
          <w:szCs w:val="32"/>
        </w:rPr>
        <w:t>http://www.bjdx.gov.cn/</w:t>
      </w:r>
      <w:r>
        <w:rPr>
          <w:rFonts w:ascii="仿宋_GB2312" w:eastAsia="仿宋_GB2312" w:hAnsi="宋体" w:cs="宋体" w:hint="eastAsia"/>
          <w:spacing w:val="-2"/>
          <w:kern w:val="0"/>
          <w:sz w:val="32"/>
          <w:szCs w:val="32"/>
        </w:rPr>
        <w:t>）信息公开栏目中下载。</w:t>
      </w:r>
      <w:r>
        <w:rPr>
          <w:rFonts w:ascii="仿宋_GB2312" w:eastAsia="仿宋_GB2312" w:hAnsi="宋体" w:cs="宋体" w:hint="eastAsia"/>
          <w:kern w:val="0"/>
          <w:sz w:val="32"/>
          <w:szCs w:val="32"/>
        </w:rPr>
        <w:t>如对报告有任何疑问，请与榆垡镇人民政府联系（地址:北京市大兴区榆垡镇</w:t>
      </w:r>
      <w:r>
        <w:rPr>
          <w:rFonts w:ascii="仿宋_GB2312" w:eastAsia="仿宋_GB2312" w:hAnsi="宋体" w:cs="宋体" w:hint="eastAsia"/>
          <w:color w:val="000000"/>
          <w:kern w:val="0"/>
          <w:sz w:val="32"/>
          <w:szCs w:val="32"/>
        </w:rPr>
        <w:t>今荣街8号</w:t>
      </w:r>
      <w:r>
        <w:rPr>
          <w:rFonts w:ascii="仿宋_GB2312" w:eastAsia="仿宋_GB2312" w:hAnsi="宋体" w:cs="宋体" w:hint="eastAsia"/>
          <w:kern w:val="0"/>
          <w:sz w:val="32"/>
          <w:szCs w:val="32"/>
        </w:rPr>
        <w:t>；邮编：</w:t>
      </w:r>
      <w:r>
        <w:rPr>
          <w:rFonts w:ascii="仿宋_GB2312" w:eastAsia="仿宋_GB2312" w:hAnsi="宋体" w:cs="宋体" w:hint="eastAsia"/>
          <w:color w:val="000000"/>
          <w:kern w:val="0"/>
          <w:sz w:val="32"/>
          <w:szCs w:val="32"/>
        </w:rPr>
        <w:t>102602</w:t>
      </w:r>
      <w:r>
        <w:rPr>
          <w:rFonts w:ascii="仿宋_GB2312" w:eastAsia="仿宋_GB2312" w:hAnsi="宋体" w:cs="宋体" w:hint="eastAsia"/>
          <w:kern w:val="0"/>
          <w:sz w:val="32"/>
          <w:szCs w:val="32"/>
        </w:rPr>
        <w:t>；</w:t>
      </w:r>
      <w:r>
        <w:rPr>
          <w:rFonts w:ascii="仿宋_GB2312" w:eastAsia="仿宋_GB2312" w:hAnsi="宋体" w:cs="宋体" w:hint="eastAsia"/>
          <w:spacing w:val="-12"/>
          <w:kern w:val="15"/>
          <w:sz w:val="32"/>
          <w:szCs w:val="32"/>
        </w:rPr>
        <w:t>联系电话：010-</w:t>
      </w:r>
      <w:r>
        <w:rPr>
          <w:rFonts w:ascii="仿宋_GB2312" w:eastAsia="仿宋_GB2312" w:hAnsi="宋体" w:cs="宋体" w:hint="eastAsia"/>
          <w:color w:val="000000"/>
          <w:kern w:val="0"/>
          <w:sz w:val="32"/>
          <w:szCs w:val="32"/>
        </w:rPr>
        <w:t>89213304</w:t>
      </w:r>
      <w:r>
        <w:rPr>
          <w:rFonts w:ascii="仿宋_GB2312" w:eastAsia="仿宋_GB2312" w:hAnsi="宋体" w:cs="宋体" w:hint="eastAsia"/>
          <w:spacing w:val="-12"/>
          <w:kern w:val="15"/>
          <w:sz w:val="32"/>
          <w:szCs w:val="32"/>
        </w:rPr>
        <w:t>；电子邮箱：</w:t>
      </w:r>
      <w:r>
        <w:rPr>
          <w:rFonts w:ascii="仿宋_GB2312" w:eastAsia="仿宋_GB2312" w:hAnsi="宋体" w:cs="宋体"/>
          <w:color w:val="000000"/>
          <w:kern w:val="0"/>
          <w:sz w:val="32"/>
          <w:szCs w:val="32"/>
        </w:rPr>
        <w:t>y</w:t>
      </w:r>
      <w:r>
        <w:rPr>
          <w:rFonts w:ascii="仿宋_GB2312" w:eastAsia="仿宋_GB2312" w:hAnsi="宋体" w:cs="宋体" w:hint="eastAsia"/>
          <w:color w:val="000000"/>
          <w:kern w:val="0"/>
          <w:sz w:val="32"/>
          <w:szCs w:val="32"/>
        </w:rPr>
        <w:t>ufashebaosuo</w:t>
      </w:r>
      <w:r>
        <w:rPr>
          <w:rFonts w:ascii="仿宋_GB2312" w:eastAsia="仿宋_GB2312" w:hAnsi="宋体" w:cs="宋体"/>
          <w:color w:val="000000"/>
          <w:kern w:val="0"/>
          <w:sz w:val="32"/>
          <w:szCs w:val="32"/>
        </w:rPr>
        <w:t>@126.com</w:t>
      </w:r>
      <w:r>
        <w:rPr>
          <w:rFonts w:ascii="仿宋_GB2312" w:eastAsia="仿宋_GB2312" w:hAnsi="宋体" w:cs="宋体" w:hint="eastAsia"/>
          <w:spacing w:val="-12"/>
          <w:kern w:val="15"/>
          <w:sz w:val="32"/>
          <w:szCs w:val="32"/>
        </w:rPr>
        <w:t>）。</w:t>
      </w:r>
    </w:p>
    <w:p w:rsidR="00E716B0" w:rsidRDefault="00480153" w:rsidP="00481B25">
      <w:pPr>
        <w:widowControl/>
        <w:spacing w:afterLines="100" w:line="560" w:lineRule="exact"/>
        <w:jc w:val="center"/>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br w:type="page"/>
      </w:r>
      <w:r>
        <w:rPr>
          <w:rFonts w:ascii="黑体" w:eastAsia="黑体" w:hAnsi="宋体" w:cs="宋体" w:hint="eastAsia"/>
          <w:color w:val="000000"/>
          <w:kern w:val="0"/>
          <w:sz w:val="32"/>
          <w:szCs w:val="32"/>
        </w:rPr>
        <w:lastRenderedPageBreak/>
        <w:t>一、概述</w:t>
      </w:r>
    </w:p>
    <w:p w:rsidR="004A78D0" w:rsidRDefault="00480153" w:rsidP="004A78D0">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201</w:t>
      </w:r>
      <w:r w:rsidR="00D824B6">
        <w:rPr>
          <w:rFonts w:ascii="仿宋_GB2312" w:eastAsia="仿宋_GB2312" w:hAnsi="宋体" w:cs="宋体" w:hint="eastAsia"/>
          <w:kern w:val="0"/>
          <w:sz w:val="32"/>
          <w:szCs w:val="32"/>
        </w:rPr>
        <w:t>6</w:t>
      </w:r>
      <w:r>
        <w:rPr>
          <w:rFonts w:ascii="仿宋_GB2312" w:eastAsia="仿宋_GB2312" w:hAnsi="宋体" w:cs="宋体" w:hint="eastAsia"/>
          <w:kern w:val="0"/>
          <w:sz w:val="32"/>
          <w:szCs w:val="32"/>
        </w:rPr>
        <w:t>年，榆垡镇认真贯彻落实《中华人民共和国政府信息公开条例》，</w:t>
      </w:r>
      <w:r w:rsidR="007C0331">
        <w:rPr>
          <w:rFonts w:ascii="仿宋_GB2312" w:eastAsia="仿宋_GB2312" w:hAnsi="宋体" w:cs="宋体" w:hint="eastAsia"/>
          <w:kern w:val="0"/>
          <w:sz w:val="32"/>
          <w:szCs w:val="32"/>
        </w:rPr>
        <w:t>不断加强组织领导</w:t>
      </w:r>
      <w:r w:rsidR="00C000D8">
        <w:rPr>
          <w:rFonts w:ascii="仿宋_GB2312" w:eastAsia="仿宋_GB2312" w:hAnsi="宋体" w:cs="宋体" w:hint="eastAsia"/>
          <w:kern w:val="0"/>
          <w:sz w:val="32"/>
          <w:szCs w:val="32"/>
        </w:rPr>
        <w:t>，</w:t>
      </w:r>
      <w:r w:rsidR="007C0331">
        <w:rPr>
          <w:rFonts w:ascii="仿宋_GB2312" w:eastAsia="仿宋_GB2312" w:hAnsi="宋体" w:cs="宋体" w:hint="eastAsia"/>
          <w:kern w:val="0"/>
          <w:sz w:val="32"/>
          <w:szCs w:val="32"/>
        </w:rPr>
        <w:t>强化公开平台建设，创新公开</w:t>
      </w:r>
      <w:r w:rsidR="004A78D0">
        <w:rPr>
          <w:rFonts w:ascii="仿宋_GB2312" w:eastAsia="仿宋_GB2312" w:hAnsi="宋体" w:cs="宋体" w:hint="eastAsia"/>
          <w:kern w:val="0"/>
          <w:sz w:val="32"/>
          <w:szCs w:val="32"/>
        </w:rPr>
        <w:t>方式，拓宽公开范围，</w:t>
      </w:r>
      <w:r w:rsidR="00D824B6" w:rsidRPr="004A78D0">
        <w:rPr>
          <w:rFonts w:ascii="仿宋_GB2312" w:eastAsia="仿宋_GB2312" w:hAnsi="宋体" w:cs="宋体" w:hint="eastAsia"/>
          <w:kern w:val="0"/>
          <w:sz w:val="32"/>
          <w:szCs w:val="32"/>
        </w:rPr>
        <w:t>全力推进政府信息公开和政务公开工作扎实有序开展。</w:t>
      </w:r>
    </w:p>
    <w:p w:rsidR="004A78D0" w:rsidRDefault="004A78D0" w:rsidP="001546E4">
      <w:pPr>
        <w:spacing w:line="560" w:lineRule="exact"/>
        <w:ind w:firstLineChars="200" w:firstLine="643"/>
        <w:rPr>
          <w:rFonts w:ascii="仿宋_GB2312" w:eastAsia="仿宋_GB2312" w:hAnsi="宋体" w:cs="宋体"/>
          <w:kern w:val="0"/>
          <w:sz w:val="32"/>
          <w:szCs w:val="32"/>
        </w:rPr>
      </w:pPr>
      <w:r w:rsidRPr="00C000D8">
        <w:rPr>
          <w:rFonts w:ascii="仿宋_GB2312" w:eastAsia="仿宋_GB2312" w:hAnsi="宋体" w:cs="宋体" w:hint="eastAsia"/>
          <w:b/>
          <w:kern w:val="0"/>
          <w:sz w:val="32"/>
          <w:szCs w:val="32"/>
        </w:rPr>
        <w:t>一是加强组织领导。</w:t>
      </w:r>
      <w:r w:rsidRPr="00C000D8">
        <w:rPr>
          <w:rFonts w:ascii="仿宋_GB2312" w:eastAsia="仿宋_GB2312" w:hAnsi="宋体" w:cs="宋体" w:hint="eastAsia"/>
          <w:kern w:val="0"/>
          <w:sz w:val="32"/>
          <w:szCs w:val="32"/>
        </w:rPr>
        <w:t>我镇成立了以镇长张国柱任组长，党委副书记施艳青任副组长，镇党政办、文体中心和</w:t>
      </w:r>
      <w:r w:rsidR="0038465C">
        <w:rPr>
          <w:rFonts w:ascii="仿宋_GB2312" w:eastAsia="仿宋_GB2312" w:hAnsi="宋体" w:cs="宋体" w:hint="eastAsia"/>
          <w:kern w:val="0"/>
          <w:sz w:val="32"/>
          <w:szCs w:val="32"/>
        </w:rPr>
        <w:t>综合行政</w:t>
      </w:r>
      <w:r w:rsidRPr="00C000D8">
        <w:rPr>
          <w:rFonts w:ascii="仿宋_GB2312" w:eastAsia="仿宋_GB2312" w:hAnsi="宋体" w:cs="宋体" w:hint="eastAsia"/>
          <w:kern w:val="0"/>
          <w:sz w:val="32"/>
          <w:szCs w:val="32"/>
        </w:rPr>
        <w:t>服务大厅等部门为成员的</w:t>
      </w:r>
      <w:r w:rsidR="00C000D8">
        <w:rPr>
          <w:rFonts w:ascii="仿宋_GB2312" w:eastAsia="仿宋_GB2312" w:hAnsi="宋体" w:cs="宋体" w:hint="eastAsia"/>
          <w:kern w:val="0"/>
          <w:sz w:val="32"/>
          <w:szCs w:val="32"/>
        </w:rPr>
        <w:t>信息</w:t>
      </w:r>
      <w:r w:rsidRPr="00C000D8">
        <w:rPr>
          <w:rFonts w:ascii="仿宋_GB2312" w:eastAsia="仿宋_GB2312" w:hAnsi="宋体" w:cs="宋体" w:hint="eastAsia"/>
          <w:kern w:val="0"/>
          <w:sz w:val="32"/>
          <w:szCs w:val="32"/>
        </w:rPr>
        <w:t>公开工作领导小组，专项负责</w:t>
      </w:r>
      <w:r w:rsidR="00C000D8">
        <w:rPr>
          <w:rFonts w:ascii="仿宋_GB2312" w:eastAsia="仿宋_GB2312" w:hAnsi="宋体" w:cs="宋体" w:hint="eastAsia"/>
          <w:kern w:val="0"/>
          <w:sz w:val="32"/>
          <w:szCs w:val="32"/>
        </w:rPr>
        <w:t>信息公开工作。领导小组下设办公室，</w:t>
      </w:r>
      <w:r w:rsidRPr="00C000D8">
        <w:rPr>
          <w:rFonts w:ascii="仿宋_GB2312" w:eastAsia="仿宋_GB2312" w:hAnsi="宋体" w:cs="宋体" w:hint="eastAsia"/>
          <w:kern w:val="0"/>
          <w:sz w:val="32"/>
          <w:szCs w:val="32"/>
        </w:rPr>
        <w:t>落实工作人员，专项负责</w:t>
      </w:r>
      <w:r w:rsidR="00C000D8">
        <w:rPr>
          <w:rFonts w:ascii="仿宋_GB2312" w:eastAsia="仿宋_GB2312" w:hAnsi="宋体" w:cs="宋体" w:hint="eastAsia"/>
          <w:kern w:val="0"/>
          <w:sz w:val="32"/>
          <w:szCs w:val="32"/>
        </w:rPr>
        <w:t>信息</w:t>
      </w:r>
      <w:r w:rsidRPr="00C000D8">
        <w:rPr>
          <w:rFonts w:ascii="仿宋_GB2312" w:eastAsia="仿宋_GB2312" w:hAnsi="宋体" w:cs="宋体" w:hint="eastAsia"/>
          <w:kern w:val="0"/>
          <w:sz w:val="32"/>
          <w:szCs w:val="32"/>
        </w:rPr>
        <w:t>公开具体事项。</w:t>
      </w:r>
    </w:p>
    <w:p w:rsidR="004A78D0" w:rsidRDefault="004A78D0" w:rsidP="001546E4">
      <w:pPr>
        <w:spacing w:line="560" w:lineRule="exact"/>
        <w:ind w:firstLineChars="200" w:firstLine="643"/>
        <w:rPr>
          <w:rFonts w:ascii="仿宋_GB2312" w:eastAsia="仿宋_GB2312" w:hAnsi="宋体" w:cs="宋体"/>
          <w:kern w:val="0"/>
          <w:sz w:val="32"/>
          <w:szCs w:val="32"/>
        </w:rPr>
      </w:pPr>
      <w:r w:rsidRPr="00C000D8">
        <w:rPr>
          <w:rFonts w:ascii="仿宋_GB2312" w:eastAsia="仿宋_GB2312" w:hAnsi="宋体" w:cs="宋体" w:hint="eastAsia"/>
          <w:b/>
          <w:kern w:val="0"/>
          <w:sz w:val="32"/>
          <w:szCs w:val="32"/>
        </w:rPr>
        <w:t>二是健全工作机制。</w:t>
      </w:r>
      <w:r w:rsidRPr="00C000D8">
        <w:rPr>
          <w:rFonts w:ascii="仿宋_GB2312" w:eastAsia="仿宋_GB2312" w:hAnsi="宋体" w:cs="宋体" w:hint="eastAsia"/>
          <w:kern w:val="0"/>
          <w:sz w:val="32"/>
          <w:szCs w:val="32"/>
        </w:rPr>
        <w:t>为更好推进</w:t>
      </w:r>
      <w:r w:rsidR="00C000D8">
        <w:rPr>
          <w:rFonts w:ascii="仿宋_GB2312" w:eastAsia="仿宋_GB2312" w:hAnsi="宋体" w:cs="宋体" w:hint="eastAsia"/>
          <w:kern w:val="0"/>
          <w:sz w:val="32"/>
          <w:szCs w:val="32"/>
        </w:rPr>
        <w:t>信息</w:t>
      </w:r>
      <w:r w:rsidRPr="00C000D8">
        <w:rPr>
          <w:rFonts w:ascii="仿宋_GB2312" w:eastAsia="仿宋_GB2312" w:hAnsi="宋体" w:cs="宋体" w:hint="eastAsia"/>
          <w:kern w:val="0"/>
          <w:sz w:val="32"/>
          <w:szCs w:val="32"/>
        </w:rPr>
        <w:t>公开工作，我镇制定了</w:t>
      </w:r>
      <w:r w:rsidR="00C000D8">
        <w:rPr>
          <w:rFonts w:ascii="仿宋_GB2312" w:eastAsia="仿宋_GB2312" w:hAnsi="宋体" w:cs="宋体" w:hint="eastAsia"/>
          <w:kern w:val="0"/>
          <w:sz w:val="32"/>
          <w:szCs w:val="32"/>
        </w:rPr>
        <w:t>《榆垡镇政府信息公开保密审查工作办法》、政府信息主动公开、依申请公开等相关制度</w:t>
      </w:r>
      <w:r w:rsidRPr="00C000D8">
        <w:rPr>
          <w:rFonts w:ascii="仿宋_GB2312" w:eastAsia="仿宋_GB2312" w:hAnsi="宋体" w:cs="宋体" w:hint="eastAsia"/>
          <w:kern w:val="0"/>
          <w:sz w:val="32"/>
          <w:szCs w:val="32"/>
        </w:rPr>
        <w:t>，明确责任领导和相关职责，做到责任落实到岗，工作落实到人。</w:t>
      </w:r>
    </w:p>
    <w:p w:rsidR="004A78D0" w:rsidRPr="004A78D0" w:rsidRDefault="004A78D0" w:rsidP="001546E4">
      <w:pPr>
        <w:spacing w:line="560" w:lineRule="exact"/>
        <w:ind w:firstLineChars="200" w:firstLine="643"/>
        <w:rPr>
          <w:rFonts w:ascii="仿宋_GB2312" w:eastAsia="仿宋_GB2312" w:hAnsi="宋体" w:cs="宋体"/>
          <w:kern w:val="0"/>
          <w:sz w:val="32"/>
          <w:szCs w:val="32"/>
        </w:rPr>
      </w:pPr>
      <w:r w:rsidRPr="00C000D8">
        <w:rPr>
          <w:rFonts w:ascii="仿宋_GB2312" w:eastAsia="仿宋_GB2312" w:hAnsi="宋体" w:cs="宋体" w:hint="eastAsia"/>
          <w:b/>
          <w:kern w:val="0"/>
          <w:sz w:val="32"/>
          <w:szCs w:val="32"/>
        </w:rPr>
        <w:t>三是</w:t>
      </w:r>
      <w:r w:rsidR="00C000D8">
        <w:rPr>
          <w:rFonts w:ascii="仿宋_GB2312" w:eastAsia="仿宋_GB2312" w:hAnsi="宋体" w:cs="宋体" w:hint="eastAsia"/>
          <w:b/>
          <w:kern w:val="0"/>
          <w:sz w:val="32"/>
          <w:szCs w:val="32"/>
        </w:rPr>
        <w:t>多方式进行信息公开</w:t>
      </w:r>
      <w:r w:rsidRPr="00C000D8">
        <w:rPr>
          <w:rFonts w:ascii="仿宋_GB2312" w:eastAsia="仿宋_GB2312" w:hAnsi="宋体" w:cs="宋体" w:hint="eastAsia"/>
          <w:b/>
          <w:kern w:val="0"/>
          <w:sz w:val="32"/>
          <w:szCs w:val="32"/>
        </w:rPr>
        <w:t>。</w:t>
      </w:r>
      <w:r w:rsidR="00C000D8" w:rsidRPr="00C000D8">
        <w:rPr>
          <w:rFonts w:ascii="仿宋_GB2312" w:eastAsia="仿宋_GB2312" w:hAnsi="宋体" w:cs="宋体" w:hint="eastAsia"/>
          <w:kern w:val="0"/>
          <w:sz w:val="32"/>
          <w:szCs w:val="32"/>
        </w:rPr>
        <w:t>通过</w:t>
      </w:r>
      <w:r w:rsidRPr="00C000D8">
        <w:rPr>
          <w:rFonts w:ascii="仿宋_GB2312" w:eastAsia="仿宋_GB2312" w:hAnsi="宋体" w:cs="宋体" w:hint="eastAsia"/>
          <w:kern w:val="0"/>
          <w:sz w:val="32"/>
          <w:szCs w:val="32"/>
        </w:rPr>
        <w:t>镇政府网站向社会公开机构设置、部门职能、领导成员及职责、部门负责人等信息和联系电话，按季度公开镇政府重点工作目标完成情况，在政府院内设置政府信息公示专栏，定期不定期张贴国家、市、区、镇各级政府公告、通知等其他政务信息</w:t>
      </w:r>
      <w:r w:rsidR="00C000D8">
        <w:rPr>
          <w:rFonts w:ascii="仿宋_GB2312" w:eastAsia="仿宋_GB2312" w:hAnsi="宋体" w:cs="宋体" w:hint="eastAsia"/>
          <w:kern w:val="0"/>
          <w:sz w:val="32"/>
          <w:szCs w:val="32"/>
        </w:rPr>
        <w:t>，并及</w:t>
      </w:r>
      <w:r w:rsidRPr="00C000D8">
        <w:rPr>
          <w:rFonts w:ascii="仿宋_GB2312" w:eastAsia="仿宋_GB2312" w:hAnsi="宋体" w:cs="宋体" w:hint="eastAsia"/>
          <w:kern w:val="0"/>
          <w:sz w:val="32"/>
          <w:szCs w:val="32"/>
        </w:rPr>
        <w:t>时进行调整，确保信息的时效性和准确性。</w:t>
      </w:r>
    </w:p>
    <w:p w:rsidR="00E716B0" w:rsidRDefault="00480153" w:rsidP="00481B25">
      <w:pPr>
        <w:widowControl/>
        <w:spacing w:beforeLines="100" w:afterLines="100" w:line="56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二、主动公开情况</w:t>
      </w:r>
    </w:p>
    <w:p w:rsidR="00E716B0" w:rsidRDefault="00480153">
      <w:pPr>
        <w:widowControl/>
        <w:spacing w:line="56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按照《条例》第9至12条规定的主动公开政府信息范围，本镇开展了信息清理和目录编制工作，并按照《条例》</w:t>
      </w:r>
      <w:r>
        <w:rPr>
          <w:rFonts w:ascii="仿宋_GB2312" w:eastAsia="仿宋_GB2312" w:hAnsi="华文中宋" w:hint="eastAsia"/>
          <w:sz w:val="32"/>
          <w:szCs w:val="32"/>
        </w:rPr>
        <w:lastRenderedPageBreak/>
        <w:t>第15条规定，通过政府网站、报纸等便于公众知晓的方式主动公开。按照《条例》 第16条规定，继续完善政府信息查阅中心等政府信息公开查阅场所，为公民、法人或者其他组织获取政府信息提供便利。</w:t>
      </w:r>
    </w:p>
    <w:p w:rsidR="00E716B0" w:rsidRDefault="00480153">
      <w:pPr>
        <w:widowControl/>
        <w:spacing w:line="56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201</w:t>
      </w:r>
      <w:r w:rsidR="004A78D0">
        <w:rPr>
          <w:rFonts w:ascii="仿宋_GB2312" w:eastAsia="仿宋_GB2312" w:hAnsi="华文中宋" w:hint="eastAsia"/>
          <w:sz w:val="32"/>
          <w:szCs w:val="32"/>
        </w:rPr>
        <w:t>6</w:t>
      </w:r>
      <w:r>
        <w:rPr>
          <w:rFonts w:ascii="仿宋_GB2312" w:eastAsia="仿宋_GB2312" w:hAnsi="华文中宋" w:hint="eastAsia"/>
          <w:sz w:val="32"/>
          <w:szCs w:val="32"/>
        </w:rPr>
        <w:t>年主动公开政府信息数</w:t>
      </w:r>
      <w:r w:rsidR="004A78D0">
        <w:rPr>
          <w:rFonts w:ascii="仿宋_GB2312" w:eastAsia="仿宋_GB2312" w:hAnsi="宋体" w:cs="宋体" w:hint="eastAsia"/>
          <w:kern w:val="0"/>
          <w:sz w:val="32"/>
          <w:szCs w:val="32"/>
        </w:rPr>
        <w:t>126</w:t>
      </w:r>
      <w:r>
        <w:rPr>
          <w:rFonts w:ascii="仿宋_GB2312" w:eastAsia="仿宋_GB2312" w:hAnsi="华文中宋" w:hint="eastAsia"/>
          <w:sz w:val="32"/>
          <w:szCs w:val="32"/>
        </w:rPr>
        <w:t>条。其中，机构职能类信息</w:t>
      </w:r>
      <w:r>
        <w:rPr>
          <w:rFonts w:ascii="仿宋_GB2312" w:eastAsia="仿宋_GB2312" w:hAnsi="宋体" w:cs="宋体" w:hint="eastAsia"/>
          <w:kern w:val="0"/>
          <w:sz w:val="32"/>
          <w:szCs w:val="32"/>
        </w:rPr>
        <w:t>1</w:t>
      </w:r>
      <w:r w:rsidR="004A78D0">
        <w:rPr>
          <w:rFonts w:ascii="仿宋_GB2312" w:eastAsia="仿宋_GB2312" w:hAnsi="宋体" w:cs="宋体" w:hint="eastAsia"/>
          <w:kern w:val="0"/>
          <w:sz w:val="32"/>
          <w:szCs w:val="32"/>
        </w:rPr>
        <w:t>3</w:t>
      </w:r>
      <w:r>
        <w:rPr>
          <w:rFonts w:ascii="仿宋_GB2312" w:eastAsia="仿宋_GB2312" w:hAnsi="华文中宋" w:hint="eastAsia"/>
          <w:sz w:val="32"/>
          <w:szCs w:val="32"/>
        </w:rPr>
        <w:t>条，占总数的</w:t>
      </w:r>
      <w:r w:rsidR="004A78D0">
        <w:rPr>
          <w:rFonts w:ascii="仿宋_GB2312" w:eastAsia="仿宋_GB2312" w:hAnsi="宋体" w:cs="宋体" w:hint="eastAsia"/>
          <w:kern w:val="0"/>
          <w:sz w:val="32"/>
          <w:szCs w:val="32"/>
        </w:rPr>
        <w:t>10.3</w:t>
      </w:r>
      <w:r>
        <w:rPr>
          <w:rFonts w:ascii="仿宋_GB2312" w:eastAsia="仿宋_GB2312" w:hAnsi="华文中宋"/>
          <w:sz w:val="32"/>
          <w:szCs w:val="32"/>
        </w:rPr>
        <w:t>%</w:t>
      </w:r>
      <w:r>
        <w:rPr>
          <w:rFonts w:ascii="仿宋_GB2312" w:eastAsia="仿宋_GB2312" w:hAnsi="华文中宋" w:hint="eastAsia"/>
          <w:sz w:val="32"/>
          <w:szCs w:val="32"/>
        </w:rPr>
        <w:t>；</w:t>
      </w:r>
      <w:r w:rsidR="004A78D0">
        <w:rPr>
          <w:rFonts w:ascii="仿宋_GB2312" w:eastAsia="仿宋_GB2312" w:hAnsi="华文中宋" w:hint="eastAsia"/>
          <w:sz w:val="32"/>
          <w:szCs w:val="32"/>
        </w:rPr>
        <w:t>规划计划</w:t>
      </w:r>
      <w:r>
        <w:rPr>
          <w:rFonts w:ascii="仿宋_GB2312" w:eastAsia="仿宋_GB2312" w:hAnsi="华文中宋" w:hint="eastAsia"/>
          <w:sz w:val="32"/>
          <w:szCs w:val="32"/>
        </w:rPr>
        <w:t>类信息</w:t>
      </w:r>
      <w:r w:rsidR="004A78D0">
        <w:rPr>
          <w:rFonts w:ascii="仿宋_GB2312" w:eastAsia="仿宋_GB2312" w:hAnsi="宋体" w:cs="宋体" w:hint="eastAsia"/>
          <w:kern w:val="0"/>
          <w:sz w:val="32"/>
          <w:szCs w:val="32"/>
        </w:rPr>
        <w:t>2</w:t>
      </w:r>
      <w:r>
        <w:rPr>
          <w:rFonts w:ascii="仿宋_GB2312" w:eastAsia="仿宋_GB2312" w:hAnsi="华文中宋" w:hint="eastAsia"/>
          <w:sz w:val="32"/>
          <w:szCs w:val="32"/>
        </w:rPr>
        <w:t>条，占总数的</w:t>
      </w:r>
      <w:r w:rsidR="004A78D0">
        <w:rPr>
          <w:rFonts w:ascii="仿宋_GB2312" w:eastAsia="仿宋_GB2312" w:hAnsi="宋体" w:cs="宋体" w:hint="eastAsia"/>
          <w:kern w:val="0"/>
          <w:sz w:val="32"/>
          <w:szCs w:val="32"/>
        </w:rPr>
        <w:t>1.6</w:t>
      </w:r>
      <w:r>
        <w:rPr>
          <w:rFonts w:ascii="仿宋_GB2312" w:eastAsia="仿宋_GB2312" w:hAnsi="华文中宋"/>
          <w:sz w:val="32"/>
          <w:szCs w:val="32"/>
        </w:rPr>
        <w:t>%</w:t>
      </w:r>
      <w:r>
        <w:rPr>
          <w:rFonts w:ascii="仿宋_GB2312" w:eastAsia="仿宋_GB2312" w:hAnsi="华文中宋" w:hint="eastAsia"/>
          <w:sz w:val="32"/>
          <w:szCs w:val="32"/>
        </w:rPr>
        <w:t>；业务动态类信息</w:t>
      </w:r>
      <w:r w:rsidR="004A78D0">
        <w:rPr>
          <w:rFonts w:ascii="仿宋_GB2312" w:eastAsia="仿宋_GB2312" w:hAnsi="宋体" w:cs="宋体" w:hint="eastAsia"/>
          <w:kern w:val="0"/>
          <w:sz w:val="32"/>
          <w:szCs w:val="32"/>
        </w:rPr>
        <w:t>111</w:t>
      </w:r>
      <w:r>
        <w:rPr>
          <w:rFonts w:ascii="仿宋_GB2312" w:eastAsia="仿宋_GB2312" w:hAnsi="华文中宋" w:hint="eastAsia"/>
          <w:sz w:val="32"/>
          <w:szCs w:val="32"/>
        </w:rPr>
        <w:t>条，占总数的</w:t>
      </w:r>
      <w:r w:rsidR="004A78D0">
        <w:rPr>
          <w:rFonts w:ascii="仿宋_GB2312" w:eastAsia="仿宋_GB2312" w:hAnsi="宋体" w:cs="宋体" w:hint="eastAsia"/>
          <w:kern w:val="0"/>
          <w:sz w:val="32"/>
          <w:szCs w:val="32"/>
        </w:rPr>
        <w:t>88.1</w:t>
      </w:r>
      <w:r>
        <w:rPr>
          <w:rFonts w:ascii="仿宋_GB2312" w:eastAsia="仿宋_GB2312" w:hAnsi="华文中宋"/>
          <w:sz w:val="32"/>
          <w:szCs w:val="32"/>
        </w:rPr>
        <w:t>%</w:t>
      </w:r>
      <w:r>
        <w:rPr>
          <w:rFonts w:ascii="仿宋_GB2312" w:eastAsia="仿宋_GB2312" w:hAnsi="华文中宋" w:hint="eastAsia"/>
          <w:sz w:val="32"/>
          <w:szCs w:val="32"/>
        </w:rPr>
        <w:t>。</w:t>
      </w:r>
      <w:r w:rsidRPr="00481B25">
        <w:rPr>
          <w:rFonts w:ascii="仿宋_GB2312" w:eastAsia="仿宋_GB2312" w:hAnsi="华文中宋" w:hint="eastAsia"/>
          <w:color w:val="000000" w:themeColor="text1"/>
          <w:sz w:val="32"/>
          <w:szCs w:val="32"/>
        </w:rPr>
        <w:t>主动公开规范性文件</w:t>
      </w:r>
      <w:r w:rsidR="00534B98">
        <w:rPr>
          <w:rFonts w:ascii="仿宋_GB2312" w:eastAsia="仿宋_GB2312" w:hAnsi="华文中宋" w:hint="eastAsia"/>
          <w:color w:val="000000" w:themeColor="text1"/>
          <w:sz w:val="32"/>
          <w:szCs w:val="32"/>
        </w:rPr>
        <w:t>8</w:t>
      </w:r>
      <w:r w:rsidRPr="00481B25">
        <w:rPr>
          <w:rFonts w:ascii="仿宋_GB2312" w:eastAsia="仿宋_GB2312" w:hAnsi="华文中宋" w:hint="eastAsia"/>
          <w:color w:val="000000" w:themeColor="text1"/>
          <w:sz w:val="32"/>
          <w:szCs w:val="32"/>
        </w:rPr>
        <w:t>件：制发规范性文件</w:t>
      </w:r>
      <w:r w:rsidR="00534B98">
        <w:rPr>
          <w:rFonts w:ascii="仿宋_GB2312" w:eastAsia="仿宋_GB2312" w:hAnsi="华文中宋" w:hint="eastAsia"/>
          <w:color w:val="000000" w:themeColor="text1"/>
          <w:sz w:val="32"/>
          <w:szCs w:val="32"/>
        </w:rPr>
        <w:t>8</w:t>
      </w:r>
      <w:r w:rsidRPr="00481B25">
        <w:rPr>
          <w:rFonts w:ascii="仿宋_GB2312" w:eastAsia="仿宋_GB2312" w:hAnsi="华文中宋" w:hint="eastAsia"/>
          <w:color w:val="000000" w:themeColor="text1"/>
          <w:sz w:val="32"/>
          <w:szCs w:val="32"/>
        </w:rPr>
        <w:t>件。</w:t>
      </w:r>
    </w:p>
    <w:p w:rsidR="00E716B0" w:rsidRDefault="00480153">
      <w:pPr>
        <w:widowControl/>
        <w:spacing w:line="560" w:lineRule="exact"/>
        <w:ind w:firstLineChars="200" w:firstLine="640"/>
        <w:rPr>
          <w:rFonts w:ascii="仿宋_GB2312" w:eastAsia="仿宋_GB2312" w:hAnsi="宋体" w:cs="宋体"/>
          <w:color w:val="000000"/>
          <w:kern w:val="0"/>
          <w:sz w:val="32"/>
          <w:szCs w:val="32"/>
        </w:rPr>
      </w:pPr>
      <w:r w:rsidRPr="00534B98">
        <w:rPr>
          <w:rFonts w:ascii="仿宋_GB2312" w:eastAsia="仿宋_GB2312" w:hAnsi="华文中宋" w:hint="eastAsia"/>
          <w:sz w:val="32"/>
          <w:szCs w:val="32"/>
        </w:rPr>
        <w:t>重点领域公开政府信息数</w:t>
      </w:r>
      <w:r w:rsidR="00534B98">
        <w:rPr>
          <w:rFonts w:ascii="仿宋_GB2312" w:eastAsia="仿宋_GB2312" w:hAnsi="宋体" w:cs="宋体" w:hint="eastAsia"/>
          <w:kern w:val="0"/>
          <w:sz w:val="32"/>
          <w:szCs w:val="32"/>
        </w:rPr>
        <w:t>134</w:t>
      </w:r>
      <w:r w:rsidRPr="00534B98">
        <w:rPr>
          <w:rFonts w:ascii="仿宋_GB2312" w:eastAsia="仿宋_GB2312" w:hAnsi="华文中宋" w:hint="eastAsia"/>
          <w:sz w:val="32"/>
          <w:szCs w:val="32"/>
        </w:rPr>
        <w:t>条。其中</w:t>
      </w:r>
      <w:r w:rsidR="00534B98" w:rsidRPr="00534B98">
        <w:rPr>
          <w:rFonts w:ascii="仿宋_GB2312" w:eastAsia="仿宋_GB2312" w:hAnsi="华文中宋" w:hint="eastAsia"/>
          <w:sz w:val="32"/>
          <w:szCs w:val="32"/>
        </w:rPr>
        <w:t>主动公开环境核查审批、环境状况公报和重大</w:t>
      </w:r>
      <w:r w:rsidR="00534B98">
        <w:rPr>
          <w:rFonts w:ascii="仿宋_GB2312" w:eastAsia="仿宋_GB2312" w:hAnsi="华文中宋" w:hint="eastAsia"/>
          <w:sz w:val="32"/>
          <w:szCs w:val="32"/>
        </w:rPr>
        <w:t>突发环境事件等信息9条；主动公开生产安全事故的政府举措、处置精湛、风险预警、方案措施等信息14条；主动公开农用地转为建设用地批准、征收集体土地批准、征地公告、征地补偿安置公示、集体土地征收结案等信息1条；</w:t>
      </w:r>
      <w:r w:rsidRPr="00534B98">
        <w:rPr>
          <w:rFonts w:ascii="仿宋_GB2312" w:eastAsia="仿宋_GB2312" w:hAnsi="华文中宋" w:hint="eastAsia"/>
          <w:sz w:val="32"/>
          <w:szCs w:val="32"/>
        </w:rPr>
        <w:t>通过不同渠道和方式公开政府信息的情况，包括政府网站公开政府信息数</w:t>
      </w:r>
      <w:r w:rsidR="00534B98" w:rsidRPr="00534B98">
        <w:rPr>
          <w:rFonts w:ascii="仿宋_GB2312" w:eastAsia="仿宋_GB2312" w:hAnsi="宋体" w:cs="宋体" w:hint="eastAsia"/>
          <w:kern w:val="0"/>
          <w:sz w:val="32"/>
          <w:szCs w:val="32"/>
        </w:rPr>
        <w:t>8</w:t>
      </w:r>
      <w:r w:rsidRPr="00534B98">
        <w:rPr>
          <w:rFonts w:ascii="仿宋_GB2312" w:eastAsia="仿宋_GB2312" w:hAnsi="华文中宋" w:hint="eastAsia"/>
          <w:sz w:val="32"/>
          <w:szCs w:val="32"/>
        </w:rPr>
        <w:t>条。</w:t>
      </w:r>
    </w:p>
    <w:p w:rsidR="00E716B0" w:rsidRDefault="00480153" w:rsidP="00481B25">
      <w:pPr>
        <w:widowControl/>
        <w:spacing w:beforeLines="100" w:afterLines="100"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三、依申请公开情况</w:t>
      </w:r>
    </w:p>
    <w:p w:rsidR="00E716B0" w:rsidRDefault="00480153">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按照《条例》第13条规定，</w:t>
      </w:r>
      <w:r>
        <w:rPr>
          <w:rFonts w:ascii="仿宋_GB2312" w:eastAsia="仿宋_GB2312" w:hAnsi="华文中宋" w:hint="eastAsia"/>
          <w:sz w:val="32"/>
          <w:szCs w:val="32"/>
        </w:rPr>
        <w:t>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w:t>
      </w:r>
      <w:r>
        <w:rPr>
          <w:rFonts w:ascii="仿宋_GB2312" w:eastAsia="仿宋_GB2312" w:hAnsi="宋体" w:cs="宋体" w:hint="eastAsia"/>
          <w:kern w:val="0"/>
          <w:sz w:val="32"/>
          <w:szCs w:val="32"/>
        </w:rPr>
        <w:t>机构的联系方式。</w:t>
      </w:r>
    </w:p>
    <w:p w:rsidR="00E716B0" w:rsidRDefault="00480153" w:rsidP="00D824B6">
      <w:pPr>
        <w:widowControl/>
        <w:spacing w:line="560" w:lineRule="exact"/>
        <w:ind w:firstLineChars="200" w:firstLine="640"/>
        <w:rPr>
          <w:rFonts w:ascii="楷体_GB2312" w:eastAsia="楷体_GB2312" w:hAnsi="宋体" w:cs="宋体"/>
          <w:b/>
          <w:kern w:val="0"/>
          <w:sz w:val="32"/>
          <w:szCs w:val="32"/>
        </w:rPr>
      </w:pPr>
      <w:r>
        <w:rPr>
          <w:rFonts w:ascii="楷体_GB2312" w:eastAsia="楷体_GB2312" w:hAnsi="宋体" w:cs="宋体" w:hint="eastAsia"/>
          <w:b/>
          <w:kern w:val="0"/>
          <w:sz w:val="32"/>
          <w:szCs w:val="32"/>
        </w:rPr>
        <w:t>（一）申请情况</w:t>
      </w:r>
    </w:p>
    <w:p w:rsidR="00481B25" w:rsidRPr="008F02A1" w:rsidRDefault="00480153" w:rsidP="00481B25">
      <w:pPr>
        <w:spacing w:line="660" w:lineRule="exact"/>
        <w:ind w:firstLine="630"/>
        <w:rPr>
          <w:rFonts w:ascii="仿宋" w:eastAsia="仿宋" w:hAnsi="仿宋"/>
          <w:sz w:val="32"/>
          <w:szCs w:val="32"/>
        </w:rPr>
      </w:pPr>
      <w:r w:rsidRPr="00481B25">
        <w:rPr>
          <w:rFonts w:ascii="仿宋_GB2312" w:eastAsia="仿宋_GB2312" w:hAnsi="华文中宋" w:hint="eastAsia"/>
          <w:sz w:val="32"/>
          <w:szCs w:val="32"/>
        </w:rPr>
        <w:t>本镇</w:t>
      </w:r>
      <w:r w:rsidR="00481B25" w:rsidRPr="008F02A1">
        <w:rPr>
          <w:rFonts w:ascii="仿宋" w:eastAsia="仿宋" w:hAnsi="仿宋" w:hint="eastAsia"/>
          <w:sz w:val="32"/>
          <w:szCs w:val="32"/>
        </w:rPr>
        <w:t>2016</w:t>
      </w:r>
      <w:r w:rsidR="00481B25">
        <w:rPr>
          <w:rFonts w:ascii="仿宋" w:eastAsia="仿宋" w:hAnsi="仿宋" w:hint="eastAsia"/>
          <w:sz w:val="32"/>
          <w:szCs w:val="32"/>
        </w:rPr>
        <w:t>年度</w:t>
      </w:r>
      <w:r w:rsidR="00481B25" w:rsidRPr="008F02A1">
        <w:rPr>
          <w:rFonts w:ascii="仿宋" w:eastAsia="仿宋" w:hAnsi="仿宋"/>
          <w:sz w:val="32"/>
          <w:szCs w:val="32"/>
        </w:rPr>
        <w:t>收到政府信息公开申请</w:t>
      </w:r>
      <w:r w:rsidR="00481B25" w:rsidRPr="008F02A1">
        <w:rPr>
          <w:rFonts w:ascii="仿宋" w:eastAsia="仿宋" w:hAnsi="仿宋" w:hint="eastAsia"/>
          <w:sz w:val="32"/>
          <w:szCs w:val="32"/>
        </w:rPr>
        <w:t>45</w:t>
      </w:r>
      <w:r w:rsidR="00481B25" w:rsidRPr="008F02A1">
        <w:rPr>
          <w:rFonts w:ascii="仿宋" w:eastAsia="仿宋" w:hAnsi="仿宋"/>
          <w:sz w:val="32"/>
          <w:szCs w:val="32"/>
        </w:rPr>
        <w:t>件，接收渠道</w:t>
      </w:r>
      <w:r w:rsidR="00481B25" w:rsidRPr="008F02A1">
        <w:rPr>
          <w:rFonts w:ascii="仿宋" w:eastAsia="仿宋" w:hAnsi="仿宋"/>
          <w:sz w:val="32"/>
          <w:szCs w:val="32"/>
        </w:rPr>
        <w:lastRenderedPageBreak/>
        <w:t>为信函和现场书面申请。受理申请</w:t>
      </w:r>
      <w:r w:rsidR="00481B25" w:rsidRPr="008F02A1">
        <w:rPr>
          <w:rFonts w:ascii="仿宋" w:eastAsia="仿宋" w:hAnsi="仿宋" w:hint="eastAsia"/>
          <w:sz w:val="32"/>
          <w:szCs w:val="32"/>
        </w:rPr>
        <w:t>45</w:t>
      </w:r>
      <w:r w:rsidR="00481B25" w:rsidRPr="008F02A1">
        <w:rPr>
          <w:rFonts w:ascii="仿宋" w:eastAsia="仿宋" w:hAnsi="仿宋"/>
          <w:sz w:val="32"/>
          <w:szCs w:val="32"/>
        </w:rPr>
        <w:t>件</w:t>
      </w:r>
      <w:r w:rsidR="00481B25" w:rsidRPr="008F02A1">
        <w:rPr>
          <w:rFonts w:ascii="仿宋" w:eastAsia="仿宋" w:hAnsi="仿宋" w:hint="eastAsia"/>
          <w:sz w:val="32"/>
          <w:szCs w:val="32"/>
        </w:rPr>
        <w:t>，</w:t>
      </w:r>
      <w:r w:rsidR="00481B25" w:rsidRPr="008F02A1">
        <w:rPr>
          <w:rFonts w:ascii="仿宋" w:eastAsia="仿宋" w:hAnsi="仿宋"/>
          <w:sz w:val="32"/>
          <w:szCs w:val="32"/>
        </w:rPr>
        <w:t>已办结</w:t>
      </w:r>
      <w:r w:rsidR="00481B25" w:rsidRPr="008F02A1">
        <w:rPr>
          <w:rFonts w:ascii="仿宋" w:eastAsia="仿宋" w:hAnsi="仿宋" w:hint="eastAsia"/>
          <w:sz w:val="32"/>
          <w:szCs w:val="32"/>
        </w:rPr>
        <w:t>35</w:t>
      </w:r>
      <w:r w:rsidR="00481B25" w:rsidRPr="008F02A1">
        <w:rPr>
          <w:rFonts w:ascii="仿宋" w:eastAsia="仿宋" w:hAnsi="仿宋"/>
          <w:sz w:val="32"/>
          <w:szCs w:val="32"/>
        </w:rPr>
        <w:t>件</w:t>
      </w:r>
      <w:r w:rsidR="00481B25" w:rsidRPr="008F02A1">
        <w:rPr>
          <w:rFonts w:ascii="仿宋" w:eastAsia="仿宋" w:hAnsi="仿宋" w:hint="eastAsia"/>
          <w:sz w:val="32"/>
          <w:szCs w:val="32"/>
        </w:rPr>
        <w:t>，</w:t>
      </w:r>
    </w:p>
    <w:p w:rsidR="00E716B0" w:rsidRDefault="00480153" w:rsidP="00481B25">
      <w:pPr>
        <w:widowControl/>
        <w:spacing w:line="560" w:lineRule="exact"/>
        <w:ind w:firstLineChars="200" w:firstLine="640"/>
        <w:rPr>
          <w:rFonts w:ascii="楷体_GB2312" w:eastAsia="楷体_GB2312" w:hAnsi="宋体" w:cs="宋体"/>
          <w:b/>
          <w:kern w:val="0"/>
          <w:sz w:val="32"/>
          <w:szCs w:val="32"/>
        </w:rPr>
      </w:pPr>
      <w:r>
        <w:rPr>
          <w:rFonts w:ascii="楷体_GB2312" w:eastAsia="楷体_GB2312" w:hAnsi="宋体" w:cs="宋体" w:hint="eastAsia"/>
          <w:b/>
          <w:kern w:val="0"/>
          <w:sz w:val="32"/>
          <w:szCs w:val="32"/>
        </w:rPr>
        <w:t>（二）答复情况</w:t>
      </w:r>
    </w:p>
    <w:p w:rsidR="00E716B0" w:rsidRPr="00481B25" w:rsidRDefault="00480153">
      <w:pPr>
        <w:widowControl/>
        <w:spacing w:line="560" w:lineRule="exact"/>
        <w:ind w:firstLineChars="200" w:firstLine="640"/>
        <w:rPr>
          <w:rFonts w:ascii="仿宋_GB2312" w:eastAsia="仿宋_GB2312" w:hAnsi="宋体" w:cs="宋体"/>
          <w:kern w:val="0"/>
          <w:sz w:val="32"/>
          <w:szCs w:val="32"/>
        </w:rPr>
      </w:pPr>
      <w:r w:rsidRPr="00481B25">
        <w:rPr>
          <w:rFonts w:ascii="仿宋_GB2312" w:eastAsia="仿宋_GB2312" w:hAnsi="宋体" w:cs="宋体" w:hint="eastAsia"/>
          <w:kern w:val="0"/>
          <w:sz w:val="32"/>
          <w:szCs w:val="32"/>
        </w:rPr>
        <w:t>已到答复期的</w:t>
      </w:r>
      <w:r w:rsidR="00481B25" w:rsidRPr="00481B25">
        <w:rPr>
          <w:rFonts w:ascii="仿宋_GB2312" w:eastAsia="仿宋_GB2312" w:hAnsi="宋体" w:cs="宋体" w:hint="eastAsia"/>
          <w:kern w:val="0"/>
          <w:sz w:val="32"/>
          <w:szCs w:val="32"/>
        </w:rPr>
        <w:t>45</w:t>
      </w:r>
      <w:r w:rsidRPr="00481B25">
        <w:rPr>
          <w:rFonts w:ascii="仿宋_GB2312" w:eastAsia="仿宋_GB2312" w:hAnsi="宋体" w:cs="宋体" w:hint="eastAsia"/>
          <w:kern w:val="0"/>
          <w:sz w:val="32"/>
          <w:szCs w:val="32"/>
        </w:rPr>
        <w:t>件申请全部按期答复，其中：</w:t>
      </w:r>
    </w:p>
    <w:p w:rsidR="00E716B0" w:rsidRPr="00481B25" w:rsidRDefault="00481B25">
      <w:pPr>
        <w:widowControl/>
        <w:spacing w:line="560" w:lineRule="exact"/>
        <w:ind w:firstLineChars="200" w:firstLine="640"/>
        <w:rPr>
          <w:rFonts w:ascii="仿宋_GB2312" w:eastAsia="仿宋_GB2312" w:hAnsi="宋体" w:cs="宋体"/>
          <w:kern w:val="0"/>
          <w:sz w:val="32"/>
          <w:szCs w:val="32"/>
        </w:rPr>
      </w:pPr>
      <w:r w:rsidRPr="00481B25">
        <w:rPr>
          <w:rFonts w:ascii="仿宋_GB2312" w:eastAsia="仿宋_GB2312" w:hAnsi="宋体" w:cs="宋体" w:hint="eastAsia"/>
          <w:kern w:val="0"/>
          <w:sz w:val="32"/>
          <w:szCs w:val="32"/>
        </w:rPr>
        <w:t xml:space="preserve"> </w:t>
      </w:r>
      <w:r w:rsidR="00480153" w:rsidRPr="00481B25">
        <w:rPr>
          <w:rFonts w:ascii="仿宋_GB2312" w:eastAsia="仿宋_GB2312" w:hAnsi="宋体" w:cs="宋体" w:hint="eastAsia"/>
          <w:kern w:val="0"/>
          <w:sz w:val="32"/>
          <w:szCs w:val="32"/>
        </w:rPr>
        <w:t>“不予公开”的</w:t>
      </w:r>
      <w:r w:rsidRPr="00481B25">
        <w:rPr>
          <w:rFonts w:ascii="仿宋_GB2312" w:eastAsia="仿宋_GB2312" w:hAnsi="宋体" w:cs="宋体" w:hint="eastAsia"/>
          <w:kern w:val="0"/>
          <w:sz w:val="32"/>
          <w:szCs w:val="32"/>
        </w:rPr>
        <w:t>43</w:t>
      </w:r>
      <w:r w:rsidR="00480153" w:rsidRPr="00481B25">
        <w:rPr>
          <w:rFonts w:ascii="仿宋_GB2312" w:eastAsia="仿宋_GB2312" w:hAnsi="宋体" w:cs="宋体" w:hint="eastAsia"/>
          <w:kern w:val="0"/>
          <w:sz w:val="32"/>
          <w:szCs w:val="32"/>
        </w:rPr>
        <w:t>件，占总数的</w:t>
      </w:r>
      <w:r w:rsidRPr="00481B25">
        <w:rPr>
          <w:rFonts w:ascii="仿宋_GB2312" w:eastAsia="仿宋_GB2312" w:hAnsi="宋体" w:cs="宋体" w:hint="eastAsia"/>
          <w:kern w:val="0"/>
          <w:sz w:val="32"/>
          <w:szCs w:val="32"/>
        </w:rPr>
        <w:t>95.6</w:t>
      </w:r>
      <w:r w:rsidR="00480153" w:rsidRPr="00481B25">
        <w:rPr>
          <w:rFonts w:ascii="仿宋_GB2312" w:eastAsia="仿宋_GB2312" w:hAnsi="宋体" w:cs="宋体" w:hint="eastAsia"/>
          <w:kern w:val="0"/>
          <w:sz w:val="32"/>
          <w:szCs w:val="32"/>
        </w:rPr>
        <w:t>%。</w:t>
      </w:r>
    </w:p>
    <w:p w:rsidR="00E716B0" w:rsidRPr="00481B25" w:rsidRDefault="00480153">
      <w:pPr>
        <w:widowControl/>
        <w:spacing w:line="560" w:lineRule="exact"/>
        <w:ind w:firstLineChars="200" w:firstLine="640"/>
        <w:rPr>
          <w:rFonts w:ascii="仿宋_GB2312" w:eastAsia="仿宋_GB2312" w:hAnsi="宋体" w:cs="宋体"/>
          <w:kern w:val="0"/>
          <w:sz w:val="32"/>
          <w:szCs w:val="32"/>
        </w:rPr>
      </w:pPr>
      <w:r w:rsidRPr="00481B25">
        <w:rPr>
          <w:rFonts w:ascii="仿宋_GB2312" w:eastAsia="仿宋_GB2312" w:hAnsi="宋体" w:cs="宋体" w:hint="eastAsia"/>
          <w:kern w:val="0"/>
          <w:sz w:val="32"/>
          <w:szCs w:val="32"/>
        </w:rPr>
        <w:t>“非本机关掌握”的2件，占总数的</w:t>
      </w:r>
      <w:r w:rsidR="00481B25" w:rsidRPr="00481B25">
        <w:rPr>
          <w:rFonts w:ascii="仿宋_GB2312" w:eastAsia="仿宋_GB2312" w:hAnsi="宋体" w:cs="宋体" w:hint="eastAsia"/>
          <w:kern w:val="0"/>
          <w:sz w:val="32"/>
          <w:szCs w:val="32"/>
        </w:rPr>
        <w:t>4.4</w:t>
      </w:r>
      <w:r w:rsidRPr="00481B25">
        <w:rPr>
          <w:rFonts w:ascii="仿宋_GB2312" w:eastAsia="仿宋_GB2312" w:hAnsi="宋体" w:cs="宋体" w:hint="eastAsia"/>
          <w:kern w:val="0"/>
          <w:sz w:val="32"/>
          <w:szCs w:val="32"/>
        </w:rPr>
        <w:t>％。</w:t>
      </w:r>
    </w:p>
    <w:p w:rsidR="00E716B0" w:rsidRPr="00481B25" w:rsidRDefault="00480153" w:rsidP="00481B25">
      <w:pPr>
        <w:widowControl/>
        <w:spacing w:beforeLines="100" w:afterLines="100" w:line="560" w:lineRule="exact"/>
        <w:jc w:val="center"/>
        <w:outlineLvl w:val="0"/>
        <w:rPr>
          <w:rFonts w:ascii="黑体" w:eastAsia="黑体" w:hAnsi="宋体" w:cs="宋体"/>
          <w:kern w:val="0"/>
          <w:sz w:val="32"/>
          <w:szCs w:val="32"/>
        </w:rPr>
      </w:pPr>
      <w:r w:rsidRPr="00481B25">
        <w:rPr>
          <w:rFonts w:ascii="黑体" w:eastAsia="黑体" w:hAnsi="宋体" w:cs="宋体" w:hint="eastAsia"/>
          <w:kern w:val="0"/>
          <w:sz w:val="32"/>
          <w:szCs w:val="32"/>
        </w:rPr>
        <w:t>四、复议和诉讼情况</w:t>
      </w:r>
    </w:p>
    <w:p w:rsidR="00E716B0" w:rsidRPr="00481B25" w:rsidRDefault="00480153">
      <w:pPr>
        <w:widowControl/>
        <w:spacing w:line="560" w:lineRule="exact"/>
        <w:ind w:firstLineChars="200" w:firstLine="640"/>
        <w:rPr>
          <w:rFonts w:ascii="仿宋_GB2312" w:eastAsia="仿宋_GB2312" w:hAnsi="宋体" w:cs="宋体"/>
          <w:kern w:val="0"/>
          <w:sz w:val="32"/>
          <w:szCs w:val="32"/>
        </w:rPr>
      </w:pPr>
      <w:r w:rsidRPr="00481B25">
        <w:rPr>
          <w:rFonts w:ascii="仿宋_GB2312" w:eastAsia="仿宋_GB2312" w:hAnsi="宋体" w:cs="宋体" w:hint="eastAsia"/>
          <w:kern w:val="0"/>
          <w:sz w:val="32"/>
          <w:szCs w:val="32"/>
        </w:rPr>
        <w:t>按照《条例》第33条规定，公民、法人或者其他组织认为行政机关在政府信息公开工作中的具体行政行为侵犯其合法权益的，可以依法申请行政复议或者提起行政诉讼。</w:t>
      </w:r>
    </w:p>
    <w:p w:rsidR="00E716B0" w:rsidRPr="00481B25" w:rsidRDefault="00480153" w:rsidP="00D824B6">
      <w:pPr>
        <w:widowControl/>
        <w:spacing w:line="560" w:lineRule="exact"/>
        <w:ind w:firstLineChars="200" w:firstLine="640"/>
        <w:rPr>
          <w:rFonts w:ascii="楷体_GB2312" w:eastAsia="楷体_GB2312" w:hAnsi="宋体" w:cs="宋体"/>
          <w:b/>
          <w:kern w:val="0"/>
          <w:sz w:val="32"/>
          <w:szCs w:val="32"/>
        </w:rPr>
      </w:pPr>
      <w:r w:rsidRPr="00481B25">
        <w:rPr>
          <w:rFonts w:ascii="楷体_GB2312" w:eastAsia="楷体_GB2312" w:hAnsi="宋体" w:cs="宋体" w:hint="eastAsia"/>
          <w:b/>
          <w:kern w:val="0"/>
          <w:sz w:val="32"/>
          <w:szCs w:val="32"/>
        </w:rPr>
        <w:t>（一）行政复议</w:t>
      </w:r>
    </w:p>
    <w:p w:rsidR="00481B25" w:rsidRPr="008F02A1" w:rsidRDefault="005A14BC" w:rsidP="00481B25">
      <w:pPr>
        <w:spacing w:line="660" w:lineRule="exact"/>
        <w:ind w:firstLine="630"/>
        <w:rPr>
          <w:rFonts w:ascii="仿宋" w:eastAsia="仿宋" w:hAnsi="仿宋"/>
          <w:sz w:val="32"/>
          <w:szCs w:val="32"/>
        </w:rPr>
      </w:pPr>
      <w:r w:rsidRPr="00481B25">
        <w:rPr>
          <w:rFonts w:ascii="仿宋_GB2312" w:eastAsia="仿宋_GB2312" w:hAnsi="华文中宋" w:hint="eastAsia"/>
          <w:sz w:val="32"/>
          <w:szCs w:val="32"/>
        </w:rPr>
        <w:t>本镇</w:t>
      </w:r>
      <w:r w:rsidR="00481B25" w:rsidRPr="00481B25">
        <w:rPr>
          <w:rFonts w:ascii="仿宋" w:eastAsia="仿宋" w:hAnsi="仿宋"/>
          <w:sz w:val="32"/>
          <w:szCs w:val="32"/>
        </w:rPr>
        <w:t>共收到政府信息公开行政复议申请</w:t>
      </w:r>
      <w:r w:rsidR="00481B25" w:rsidRPr="00481B25">
        <w:rPr>
          <w:rFonts w:ascii="仿宋" w:eastAsia="仿宋" w:hAnsi="仿宋" w:hint="eastAsia"/>
          <w:sz w:val="32"/>
          <w:szCs w:val="32"/>
        </w:rPr>
        <w:t>10</w:t>
      </w:r>
      <w:r w:rsidR="00481B25" w:rsidRPr="00481B25">
        <w:rPr>
          <w:rFonts w:ascii="仿宋" w:eastAsia="仿宋" w:hAnsi="仿宋"/>
          <w:sz w:val="32"/>
          <w:szCs w:val="32"/>
        </w:rPr>
        <w:t>件，受理</w:t>
      </w:r>
      <w:r w:rsidR="00481B25" w:rsidRPr="00481B25">
        <w:rPr>
          <w:rFonts w:ascii="仿宋" w:eastAsia="仿宋" w:hAnsi="仿宋" w:hint="eastAsia"/>
          <w:sz w:val="32"/>
          <w:szCs w:val="32"/>
        </w:rPr>
        <w:t>1</w:t>
      </w:r>
      <w:r w:rsidR="00481B25" w:rsidRPr="00481B25">
        <w:rPr>
          <w:rFonts w:ascii="仿宋" w:eastAsia="仿宋" w:hAnsi="仿宋"/>
          <w:sz w:val="32"/>
          <w:szCs w:val="32"/>
        </w:rPr>
        <w:t>0件。</w:t>
      </w:r>
    </w:p>
    <w:p w:rsidR="00E716B0" w:rsidRPr="00481B25" w:rsidRDefault="00480153" w:rsidP="00D824B6">
      <w:pPr>
        <w:widowControl/>
        <w:spacing w:line="560" w:lineRule="exact"/>
        <w:ind w:firstLineChars="200" w:firstLine="640"/>
        <w:rPr>
          <w:rFonts w:ascii="楷体_GB2312" w:eastAsia="楷体_GB2312" w:hAnsi="宋体" w:cs="宋体"/>
          <w:b/>
          <w:kern w:val="0"/>
          <w:sz w:val="32"/>
          <w:szCs w:val="32"/>
        </w:rPr>
      </w:pPr>
      <w:r w:rsidRPr="00481B25">
        <w:rPr>
          <w:rFonts w:ascii="楷体_GB2312" w:eastAsia="楷体_GB2312" w:hAnsi="宋体" w:cs="宋体" w:hint="eastAsia"/>
          <w:b/>
          <w:kern w:val="0"/>
          <w:sz w:val="32"/>
          <w:szCs w:val="32"/>
        </w:rPr>
        <w:t>（二）行政诉讼</w:t>
      </w:r>
    </w:p>
    <w:p w:rsidR="00E716B0" w:rsidRDefault="00480153">
      <w:pPr>
        <w:widowControl/>
        <w:spacing w:line="560" w:lineRule="exact"/>
        <w:ind w:firstLineChars="200" w:firstLine="640"/>
        <w:rPr>
          <w:rFonts w:ascii="仿宋_GB2312" w:eastAsia="仿宋_GB2312" w:hAnsi="华文中宋"/>
          <w:sz w:val="32"/>
          <w:szCs w:val="32"/>
        </w:rPr>
      </w:pPr>
      <w:r w:rsidRPr="00481B25">
        <w:rPr>
          <w:rFonts w:ascii="仿宋_GB2312" w:eastAsia="仿宋_GB2312" w:hAnsi="华文中宋" w:hint="eastAsia"/>
          <w:sz w:val="32"/>
          <w:szCs w:val="32"/>
        </w:rPr>
        <w:t>本镇</w:t>
      </w:r>
      <w:r w:rsidRPr="00481B25">
        <w:rPr>
          <w:rFonts w:ascii="仿宋_GB2312" w:eastAsia="仿宋_GB2312" w:hAnsi="宋体" w:cs="宋体" w:hint="eastAsia"/>
          <w:kern w:val="0"/>
          <w:sz w:val="32"/>
          <w:szCs w:val="32"/>
        </w:rPr>
        <w:t>无行政诉讼情况。</w:t>
      </w:r>
    </w:p>
    <w:p w:rsidR="00E716B0" w:rsidRDefault="00480153" w:rsidP="00481B25">
      <w:pPr>
        <w:widowControl/>
        <w:spacing w:beforeLines="100" w:afterLines="100"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五、存在的不足及改进措施</w:t>
      </w:r>
    </w:p>
    <w:p w:rsidR="00275AE5" w:rsidRPr="00275AE5" w:rsidRDefault="00480153" w:rsidP="00275AE5">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目前我镇政府信息公开工作的公开内容有待进一步拓展，宣传力度有待进一步加强。</w:t>
      </w:r>
      <w:r w:rsidR="00275AE5" w:rsidRPr="00C000D8">
        <w:rPr>
          <w:rFonts w:ascii="仿宋_GB2312" w:eastAsia="仿宋_GB2312" w:hAnsi="宋体" w:hint="eastAsia"/>
          <w:sz w:val="32"/>
          <w:szCs w:val="32"/>
        </w:rPr>
        <w:t>2017年，我镇将进一步加大政府信息公开和政务公开的工作力度，将其作为一项重点工作常抓不懈，有效保障人民群众的知情权、参与权和监督权。</w:t>
      </w:r>
    </w:p>
    <w:p w:rsidR="00275AE5" w:rsidRPr="00C000D8" w:rsidRDefault="00275AE5" w:rsidP="00275AE5">
      <w:pPr>
        <w:spacing w:line="660" w:lineRule="exact"/>
        <w:ind w:firstLineChars="200" w:firstLine="640"/>
        <w:rPr>
          <w:rFonts w:ascii="仿宋_GB2312" w:eastAsia="仿宋_GB2312" w:hAnsi="宋体"/>
          <w:sz w:val="32"/>
          <w:szCs w:val="32"/>
        </w:rPr>
      </w:pPr>
      <w:r w:rsidRPr="00C000D8">
        <w:rPr>
          <w:rFonts w:ascii="仿宋_GB2312" w:eastAsia="仿宋_GB2312" w:hAnsi="宋体" w:hint="eastAsia"/>
          <w:sz w:val="32"/>
          <w:szCs w:val="32"/>
        </w:rPr>
        <w:t>1.加强领导，提高认识。全面提高政府信息公开平台涉及单位对政府信息公开工作的认识，切实加强领导，强化工</w:t>
      </w:r>
      <w:r w:rsidRPr="00C000D8">
        <w:rPr>
          <w:rFonts w:ascii="仿宋_GB2312" w:eastAsia="仿宋_GB2312" w:hAnsi="宋体" w:hint="eastAsia"/>
          <w:sz w:val="32"/>
          <w:szCs w:val="32"/>
        </w:rPr>
        <w:lastRenderedPageBreak/>
        <w:t>作机构职能，形成“主要领导亲自抓、分管领导具体抓、专门</w:t>
      </w:r>
      <w:r w:rsidR="00C000D8">
        <w:rPr>
          <w:rFonts w:ascii="仿宋_GB2312" w:eastAsia="仿宋_GB2312" w:hAnsi="宋体" w:hint="eastAsia"/>
          <w:sz w:val="32"/>
          <w:szCs w:val="32"/>
        </w:rPr>
        <w:t>科室</w:t>
      </w:r>
      <w:r w:rsidRPr="00C000D8">
        <w:rPr>
          <w:rFonts w:ascii="仿宋_GB2312" w:eastAsia="仿宋_GB2312" w:hAnsi="宋体" w:hint="eastAsia"/>
          <w:sz w:val="32"/>
          <w:szCs w:val="32"/>
        </w:rPr>
        <w:t>抓落实”的工作体系，确保工作常态化。</w:t>
      </w:r>
    </w:p>
    <w:p w:rsidR="00275AE5" w:rsidRPr="00C000D8" w:rsidRDefault="00275AE5" w:rsidP="00275AE5">
      <w:pPr>
        <w:spacing w:line="660" w:lineRule="exact"/>
        <w:ind w:firstLineChars="200" w:firstLine="640"/>
        <w:rPr>
          <w:rFonts w:ascii="仿宋_GB2312" w:eastAsia="仿宋_GB2312" w:hAnsi="宋体"/>
          <w:sz w:val="32"/>
          <w:szCs w:val="32"/>
        </w:rPr>
      </w:pPr>
      <w:r w:rsidRPr="00C000D8">
        <w:rPr>
          <w:rFonts w:ascii="仿宋_GB2312" w:eastAsia="仿宋_GB2312" w:hAnsi="宋体" w:hint="eastAsia"/>
          <w:sz w:val="32"/>
          <w:szCs w:val="32"/>
        </w:rPr>
        <w:t>2.建全机制，规范运行。要求政府信息公开各责任科室至少一周更新发布一次信息。政府信息公开各责任科室分管负责人定期召开政府信息公开工作会。各相关科室及时梳理报送应当公开的信息至信息公开具体业务科室，并对信息公开情况进行自查总结。将政府信息公开发布情况进行检测评分并下发整改通报，检测情况纳入年度目标绩效考核。</w:t>
      </w:r>
    </w:p>
    <w:p w:rsidR="00275AE5" w:rsidRPr="00C000D8" w:rsidRDefault="00275AE5" w:rsidP="00275AE5">
      <w:pPr>
        <w:spacing w:line="660" w:lineRule="exact"/>
        <w:ind w:firstLineChars="200" w:firstLine="640"/>
        <w:rPr>
          <w:rFonts w:ascii="仿宋_GB2312" w:eastAsia="仿宋_GB2312" w:hAnsi="宋体"/>
          <w:sz w:val="32"/>
          <w:szCs w:val="32"/>
        </w:rPr>
      </w:pPr>
      <w:r w:rsidRPr="00C000D8">
        <w:rPr>
          <w:rFonts w:ascii="仿宋_GB2312" w:eastAsia="仿宋_GB2312" w:hAnsi="宋体" w:hint="eastAsia"/>
          <w:sz w:val="32"/>
          <w:szCs w:val="32"/>
        </w:rPr>
        <w:t>3.强化落实，提升水平。信息公开工作作为一项常态化的时效性工作，将严格按照政府信息公开相关文件要求，狠抓工作落实，做到信息公开数量充足，栏目齐全，更新及时，内容实用，切实提高公开信息的质量和水平。</w:t>
      </w:r>
    </w:p>
    <w:p w:rsidR="00E716B0" w:rsidRPr="00C000D8" w:rsidRDefault="00E716B0" w:rsidP="00275AE5">
      <w:pPr>
        <w:spacing w:line="560" w:lineRule="exact"/>
        <w:rPr>
          <w:rFonts w:ascii="仿宋_GB2312" w:eastAsia="仿宋_GB2312" w:hAnsi="宋体"/>
          <w:sz w:val="32"/>
          <w:szCs w:val="32"/>
        </w:rPr>
      </w:pPr>
    </w:p>
    <w:p w:rsidR="00E716B0" w:rsidRPr="00C000D8" w:rsidRDefault="00480153" w:rsidP="0014493C">
      <w:pPr>
        <w:widowControl/>
        <w:spacing w:line="560" w:lineRule="exact"/>
        <w:ind w:leftChars="1714" w:left="3599" w:firstLineChars="350" w:firstLine="1120"/>
        <w:rPr>
          <w:rFonts w:ascii="仿宋_GB2312" w:eastAsia="仿宋_GB2312" w:hAnsi="宋体"/>
          <w:sz w:val="32"/>
          <w:szCs w:val="32"/>
        </w:rPr>
      </w:pPr>
      <w:r w:rsidRPr="00C000D8">
        <w:rPr>
          <w:rFonts w:ascii="仿宋_GB2312" w:eastAsia="仿宋_GB2312" w:hAnsi="宋体" w:hint="eastAsia"/>
          <w:sz w:val="32"/>
          <w:szCs w:val="32"/>
        </w:rPr>
        <w:t>北京市大兴区榆垡镇政府</w:t>
      </w:r>
    </w:p>
    <w:p w:rsidR="00E716B0" w:rsidRPr="00C000D8" w:rsidRDefault="00480153">
      <w:pPr>
        <w:widowControl/>
        <w:spacing w:line="560" w:lineRule="exact"/>
        <w:ind w:leftChars="2128" w:left="4469" w:right="800"/>
        <w:jc w:val="right"/>
        <w:rPr>
          <w:rFonts w:ascii="仿宋_GB2312" w:eastAsia="仿宋_GB2312" w:hAnsi="宋体"/>
          <w:sz w:val="32"/>
          <w:szCs w:val="32"/>
        </w:rPr>
      </w:pPr>
      <w:r w:rsidRPr="00C000D8">
        <w:rPr>
          <w:rFonts w:ascii="仿宋_GB2312" w:eastAsia="仿宋_GB2312" w:hAnsi="宋体" w:hint="eastAsia"/>
          <w:sz w:val="32"/>
          <w:szCs w:val="32"/>
        </w:rPr>
        <w:t>二〇一</w:t>
      </w:r>
      <w:r w:rsidR="001565E6">
        <w:rPr>
          <w:rFonts w:ascii="仿宋_GB2312" w:eastAsia="仿宋_GB2312" w:hAnsi="宋体" w:hint="eastAsia"/>
          <w:sz w:val="32"/>
          <w:szCs w:val="32"/>
        </w:rPr>
        <w:t>七</w:t>
      </w:r>
      <w:r w:rsidR="00481B25">
        <w:rPr>
          <w:rFonts w:ascii="仿宋_GB2312" w:eastAsia="仿宋_GB2312" w:hAnsi="宋体" w:hint="eastAsia"/>
          <w:sz w:val="32"/>
          <w:szCs w:val="32"/>
        </w:rPr>
        <w:t>年二月</w:t>
      </w:r>
    </w:p>
    <w:p w:rsidR="00E716B0" w:rsidRDefault="00D824B6" w:rsidP="00D824B6">
      <w:pPr>
        <w:spacing w:line="560" w:lineRule="exact"/>
        <w:rPr>
          <w:rFonts w:ascii="仿宋_GB2312" w:eastAsia="仿宋_GB2312" w:hAnsi="宋体" w:cs="宋体"/>
          <w:kern w:val="0"/>
          <w:sz w:val="32"/>
          <w:szCs w:val="32"/>
        </w:rPr>
      </w:pPr>
      <w:r>
        <w:rPr>
          <w:rFonts w:ascii="仿宋_GB2312" w:eastAsia="仿宋_GB2312" w:hAnsi="宋体" w:cs="宋体"/>
          <w:kern w:val="0"/>
          <w:sz w:val="32"/>
          <w:szCs w:val="32"/>
        </w:rPr>
        <w:t xml:space="preserve"> </w:t>
      </w:r>
    </w:p>
    <w:sectPr w:rsidR="00E716B0" w:rsidSect="00E716B0">
      <w:footerReference w:type="even" r:id="rId7"/>
      <w:footerReference w:type="default" r:id="rId8"/>
      <w:pgSz w:w="11906" w:h="16838"/>
      <w:pgMar w:top="1440" w:right="1800" w:bottom="1440" w:left="18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103" w:rsidRDefault="000B7103" w:rsidP="00E716B0">
      <w:r>
        <w:separator/>
      </w:r>
    </w:p>
  </w:endnote>
  <w:endnote w:type="continuationSeparator" w:id="0">
    <w:p w:rsidR="000B7103" w:rsidRDefault="000B7103" w:rsidP="00E716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汉仪大宋简">
    <w:altName w:val="Arial"/>
    <w:charset w:val="00"/>
    <w:family w:val="moder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16B0" w:rsidRDefault="00F640D6">
    <w:pPr>
      <w:pStyle w:val="a6"/>
      <w:framePr w:wrap="around" w:vAnchor="text" w:hAnchor="margin" w:xAlign="center" w:y="1"/>
      <w:rPr>
        <w:rStyle w:val="a9"/>
      </w:rPr>
    </w:pPr>
    <w:r>
      <w:rPr>
        <w:rStyle w:val="a9"/>
      </w:rPr>
      <w:fldChar w:fldCharType="begin"/>
    </w:r>
    <w:r w:rsidR="00480153">
      <w:rPr>
        <w:rStyle w:val="a9"/>
      </w:rPr>
      <w:instrText xml:space="preserve">PAGE  </w:instrText>
    </w:r>
    <w:r>
      <w:rPr>
        <w:rStyle w:val="a9"/>
      </w:rPr>
      <w:fldChar w:fldCharType="end"/>
    </w:r>
  </w:p>
  <w:p w:rsidR="00E716B0" w:rsidRDefault="00E716B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16B0" w:rsidRDefault="00F640D6">
    <w:pPr>
      <w:pStyle w:val="a6"/>
      <w:framePr w:wrap="around" w:vAnchor="text" w:hAnchor="margin" w:xAlign="center" w:y="1"/>
      <w:rPr>
        <w:rStyle w:val="a9"/>
      </w:rPr>
    </w:pPr>
    <w:r>
      <w:rPr>
        <w:rStyle w:val="a9"/>
      </w:rPr>
      <w:fldChar w:fldCharType="begin"/>
    </w:r>
    <w:r w:rsidR="00480153">
      <w:rPr>
        <w:rStyle w:val="a9"/>
      </w:rPr>
      <w:instrText xml:space="preserve">PAGE  </w:instrText>
    </w:r>
    <w:r>
      <w:rPr>
        <w:rStyle w:val="a9"/>
      </w:rPr>
      <w:fldChar w:fldCharType="separate"/>
    </w:r>
    <w:r w:rsidR="00534B98">
      <w:rPr>
        <w:rStyle w:val="a9"/>
        <w:noProof/>
      </w:rPr>
      <w:t>1</w:t>
    </w:r>
    <w:r>
      <w:rPr>
        <w:rStyle w:val="a9"/>
      </w:rPr>
      <w:fldChar w:fldCharType="end"/>
    </w:r>
  </w:p>
  <w:p w:rsidR="00E716B0" w:rsidRDefault="00E716B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103" w:rsidRDefault="000B7103" w:rsidP="00E716B0">
      <w:r>
        <w:separator/>
      </w:r>
    </w:p>
  </w:footnote>
  <w:footnote w:type="continuationSeparator" w:id="0">
    <w:p w:rsidR="000B7103" w:rsidRDefault="000B7103" w:rsidP="00E716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34FE"/>
    <w:rsid w:val="00011299"/>
    <w:rsid w:val="00012FE0"/>
    <w:rsid w:val="0001550B"/>
    <w:rsid w:val="00024A33"/>
    <w:rsid w:val="00030ED2"/>
    <w:rsid w:val="000477DD"/>
    <w:rsid w:val="00061A8B"/>
    <w:rsid w:val="0006724E"/>
    <w:rsid w:val="0008546D"/>
    <w:rsid w:val="00091B5A"/>
    <w:rsid w:val="00095C94"/>
    <w:rsid w:val="000B7103"/>
    <w:rsid w:val="000C3E2E"/>
    <w:rsid w:val="000D7F41"/>
    <w:rsid w:val="000E18D5"/>
    <w:rsid w:val="000F5455"/>
    <w:rsid w:val="000F57C6"/>
    <w:rsid w:val="00135812"/>
    <w:rsid w:val="00136479"/>
    <w:rsid w:val="0014493C"/>
    <w:rsid w:val="001546E4"/>
    <w:rsid w:val="001565E6"/>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5AE5"/>
    <w:rsid w:val="00276839"/>
    <w:rsid w:val="00282A54"/>
    <w:rsid w:val="002A61EF"/>
    <w:rsid w:val="002B3EA2"/>
    <w:rsid w:val="002C6CC3"/>
    <w:rsid w:val="002D25F5"/>
    <w:rsid w:val="002E4D22"/>
    <w:rsid w:val="002F450B"/>
    <w:rsid w:val="00302975"/>
    <w:rsid w:val="00303BA7"/>
    <w:rsid w:val="00312FA6"/>
    <w:rsid w:val="00315E66"/>
    <w:rsid w:val="0032036E"/>
    <w:rsid w:val="00323318"/>
    <w:rsid w:val="0033311E"/>
    <w:rsid w:val="00350B99"/>
    <w:rsid w:val="00364095"/>
    <w:rsid w:val="00371BD1"/>
    <w:rsid w:val="00373CA6"/>
    <w:rsid w:val="0038465C"/>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153"/>
    <w:rsid w:val="00480EBD"/>
    <w:rsid w:val="00481B25"/>
    <w:rsid w:val="004835AE"/>
    <w:rsid w:val="00487674"/>
    <w:rsid w:val="00493506"/>
    <w:rsid w:val="0049714A"/>
    <w:rsid w:val="004A78D0"/>
    <w:rsid w:val="004B1F88"/>
    <w:rsid w:val="004E0C30"/>
    <w:rsid w:val="004E3F3D"/>
    <w:rsid w:val="004E7A7F"/>
    <w:rsid w:val="00500F43"/>
    <w:rsid w:val="005038B7"/>
    <w:rsid w:val="005051AA"/>
    <w:rsid w:val="00511D6A"/>
    <w:rsid w:val="00525B58"/>
    <w:rsid w:val="00534B98"/>
    <w:rsid w:val="00552C13"/>
    <w:rsid w:val="00552E76"/>
    <w:rsid w:val="00561B6A"/>
    <w:rsid w:val="00566A85"/>
    <w:rsid w:val="0057505F"/>
    <w:rsid w:val="00576AA8"/>
    <w:rsid w:val="00590400"/>
    <w:rsid w:val="005933D4"/>
    <w:rsid w:val="005A14BC"/>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0331"/>
    <w:rsid w:val="007C71C1"/>
    <w:rsid w:val="007F2536"/>
    <w:rsid w:val="00800AA7"/>
    <w:rsid w:val="00802EFC"/>
    <w:rsid w:val="00804A0A"/>
    <w:rsid w:val="00807928"/>
    <w:rsid w:val="008238B3"/>
    <w:rsid w:val="00824136"/>
    <w:rsid w:val="00830104"/>
    <w:rsid w:val="00845ADF"/>
    <w:rsid w:val="00846086"/>
    <w:rsid w:val="00860E3E"/>
    <w:rsid w:val="008671EE"/>
    <w:rsid w:val="00874774"/>
    <w:rsid w:val="00875C8E"/>
    <w:rsid w:val="00896F27"/>
    <w:rsid w:val="008A2B14"/>
    <w:rsid w:val="008A3AC4"/>
    <w:rsid w:val="008C1089"/>
    <w:rsid w:val="008C4AF7"/>
    <w:rsid w:val="008E15A5"/>
    <w:rsid w:val="008E196E"/>
    <w:rsid w:val="008E6450"/>
    <w:rsid w:val="00906445"/>
    <w:rsid w:val="00910CBB"/>
    <w:rsid w:val="0091755F"/>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BE512D"/>
    <w:rsid w:val="00C000D8"/>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0588C"/>
    <w:rsid w:val="00D14DEE"/>
    <w:rsid w:val="00D22E11"/>
    <w:rsid w:val="00D23DCC"/>
    <w:rsid w:val="00D35E05"/>
    <w:rsid w:val="00D52A19"/>
    <w:rsid w:val="00D61FDB"/>
    <w:rsid w:val="00D622F1"/>
    <w:rsid w:val="00D748D2"/>
    <w:rsid w:val="00D824B6"/>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16B0"/>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640D6"/>
    <w:rsid w:val="00F95C81"/>
    <w:rsid w:val="00FB3A68"/>
    <w:rsid w:val="00FB481B"/>
    <w:rsid w:val="00FC27C7"/>
    <w:rsid w:val="00FE5955"/>
    <w:rsid w:val="00FE759B"/>
    <w:rsid w:val="00FF0E63"/>
    <w:rsid w:val="00FF34FE"/>
    <w:rsid w:val="0DF31DB8"/>
    <w:rsid w:val="140B4870"/>
    <w:rsid w:val="23796741"/>
    <w:rsid w:val="40A412DE"/>
    <w:rsid w:val="4D2607A2"/>
    <w:rsid w:val="548825BE"/>
    <w:rsid w:val="5C0A6E8C"/>
    <w:rsid w:val="60A81824"/>
    <w:rsid w:val="67AD6DEF"/>
    <w:rsid w:val="79D762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716B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E716B0"/>
    <w:pPr>
      <w:shd w:val="clear" w:color="auto" w:fill="000080"/>
    </w:pPr>
  </w:style>
  <w:style w:type="paragraph" w:styleId="a4">
    <w:name w:val="Body Text"/>
    <w:basedOn w:val="a"/>
    <w:qFormat/>
    <w:rsid w:val="00E716B0"/>
    <w:pPr>
      <w:suppressAutoHyphens/>
      <w:jc w:val="center"/>
    </w:pPr>
    <w:rPr>
      <w:rFonts w:ascii="方正小标宋简体" w:eastAsia="方正小标宋简体" w:hAnsi="汉仪大宋简"/>
      <w:color w:val="000000"/>
      <w:kern w:val="0"/>
      <w:sz w:val="44"/>
      <w:szCs w:val="20"/>
    </w:rPr>
  </w:style>
  <w:style w:type="paragraph" w:styleId="a5">
    <w:name w:val="Balloon Text"/>
    <w:basedOn w:val="a"/>
    <w:semiHidden/>
    <w:qFormat/>
    <w:rsid w:val="00E716B0"/>
    <w:rPr>
      <w:sz w:val="18"/>
      <w:szCs w:val="18"/>
    </w:rPr>
  </w:style>
  <w:style w:type="paragraph" w:styleId="a6">
    <w:name w:val="footer"/>
    <w:basedOn w:val="a"/>
    <w:qFormat/>
    <w:rsid w:val="00E716B0"/>
    <w:pPr>
      <w:tabs>
        <w:tab w:val="center" w:pos="4153"/>
        <w:tab w:val="right" w:pos="8306"/>
      </w:tabs>
      <w:snapToGrid w:val="0"/>
      <w:jc w:val="left"/>
    </w:pPr>
    <w:rPr>
      <w:sz w:val="18"/>
      <w:szCs w:val="18"/>
    </w:rPr>
  </w:style>
  <w:style w:type="paragraph" w:styleId="a7">
    <w:name w:val="header"/>
    <w:basedOn w:val="a"/>
    <w:link w:val="Char"/>
    <w:qFormat/>
    <w:rsid w:val="00E716B0"/>
    <w:pPr>
      <w:pBdr>
        <w:bottom w:val="single" w:sz="6" w:space="1" w:color="auto"/>
      </w:pBdr>
      <w:tabs>
        <w:tab w:val="center" w:pos="4153"/>
        <w:tab w:val="right" w:pos="8306"/>
      </w:tabs>
      <w:snapToGrid w:val="0"/>
      <w:jc w:val="center"/>
    </w:pPr>
    <w:rPr>
      <w:sz w:val="18"/>
      <w:szCs w:val="18"/>
    </w:rPr>
  </w:style>
  <w:style w:type="paragraph" w:styleId="a8">
    <w:name w:val="Normal (Web)"/>
    <w:basedOn w:val="a"/>
    <w:rsid w:val="00E716B0"/>
    <w:pPr>
      <w:widowControl/>
      <w:spacing w:before="100" w:beforeAutospacing="1" w:after="100" w:afterAutospacing="1"/>
      <w:jc w:val="left"/>
    </w:pPr>
    <w:rPr>
      <w:rFonts w:ascii="宋体" w:hAnsi="宋体" w:cs="宋体"/>
      <w:kern w:val="0"/>
      <w:sz w:val="24"/>
    </w:rPr>
  </w:style>
  <w:style w:type="character" w:styleId="a9">
    <w:name w:val="page number"/>
    <w:basedOn w:val="a0"/>
    <w:qFormat/>
    <w:rsid w:val="00E716B0"/>
  </w:style>
  <w:style w:type="paragraph" w:customStyle="1" w:styleId="CharCharCharChar">
    <w:name w:val="Char Char Char Char"/>
    <w:basedOn w:val="a3"/>
    <w:rsid w:val="00E716B0"/>
    <w:pPr>
      <w:adjustRightInd w:val="0"/>
      <w:spacing w:line="436" w:lineRule="exact"/>
      <w:ind w:left="357"/>
      <w:jc w:val="left"/>
      <w:outlineLvl w:val="3"/>
    </w:pPr>
    <w:rPr>
      <w:rFonts w:ascii="Tahoma" w:hAnsi="Tahoma"/>
      <w:b/>
      <w:sz w:val="24"/>
    </w:rPr>
  </w:style>
  <w:style w:type="paragraph" w:customStyle="1" w:styleId="CharCharChar1CharCharCharChar">
    <w:name w:val="Char Char Char1 Char Char Char Char"/>
    <w:basedOn w:val="a3"/>
    <w:rsid w:val="00E716B0"/>
    <w:pPr>
      <w:adjustRightInd w:val="0"/>
      <w:spacing w:line="436" w:lineRule="exact"/>
      <w:ind w:left="357"/>
      <w:jc w:val="left"/>
      <w:outlineLvl w:val="3"/>
    </w:pPr>
    <w:rPr>
      <w:rFonts w:ascii="Tahoma" w:hAnsi="Tahoma"/>
      <w:b/>
      <w:sz w:val="24"/>
    </w:rPr>
  </w:style>
  <w:style w:type="character" w:customStyle="1" w:styleId="Char">
    <w:name w:val="页眉 Char"/>
    <w:link w:val="a7"/>
    <w:rsid w:val="00E716B0"/>
    <w:rPr>
      <w:kern w:val="2"/>
      <w:sz w:val="18"/>
      <w:szCs w:val="18"/>
    </w:rPr>
  </w:style>
  <w:style w:type="paragraph" w:customStyle="1" w:styleId="CharChar1CharCharCharCharCharChar">
    <w:name w:val="Char Char1 Char Char Char Char Char Char"/>
    <w:basedOn w:val="a3"/>
    <w:rsid w:val="00E716B0"/>
    <w:pPr>
      <w:adjustRightInd w:val="0"/>
      <w:spacing w:line="436" w:lineRule="exact"/>
      <w:ind w:left="357"/>
      <w:jc w:val="left"/>
      <w:outlineLvl w:val="3"/>
    </w:pPr>
    <w:rPr>
      <w:rFonts w:ascii="Tahoma" w:hAnsi="Tahoma"/>
      <w:b/>
      <w:sz w:val="24"/>
      <w:szCs w:val="32"/>
    </w:rPr>
  </w:style>
  <w:style w:type="paragraph" w:customStyle="1" w:styleId="CharChar">
    <w:name w:val="Char Char"/>
    <w:basedOn w:val="a3"/>
    <w:rsid w:val="00E716B0"/>
    <w:rPr>
      <w:rFonts w:ascii="Tahoma" w:hAnsi="Tahoma"/>
      <w:sz w:val="24"/>
      <w:szCs w:val="20"/>
    </w:rPr>
  </w:style>
  <w:style w:type="paragraph" w:customStyle="1" w:styleId="CharCharCharCharCharCharCharCharCharCharCharChar">
    <w:name w:val="Char Char Char Char Char Char Char Char Char Char Char Char"/>
    <w:basedOn w:val="a3"/>
    <w:rsid w:val="00E716B0"/>
    <w:pPr>
      <w:adjustRightInd w:val="0"/>
      <w:spacing w:line="436" w:lineRule="exact"/>
      <w:ind w:left="357"/>
      <w:jc w:val="left"/>
      <w:outlineLvl w:val="3"/>
    </w:pPr>
    <w:rPr>
      <w:rFonts w:ascii="Tahoma" w:hAnsi="Tahoma"/>
      <w:b/>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6</Pages>
  <Words>324</Words>
  <Characters>1850</Characters>
  <Application>Microsoft Office Word</Application>
  <DocSecurity>0</DocSecurity>
  <Lines>15</Lines>
  <Paragraphs>4</Paragraphs>
  <ScaleCrop>false</ScaleCrop>
  <Company>s</Company>
  <LinksUpToDate>false</LinksUpToDate>
  <CharactersWithSpaces>2170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北京市200×年××局政府信息公开</dc:title>
  <dc:creator>ss</dc:creator>
  <cp:lastModifiedBy>admin</cp:lastModifiedBy>
  <cp:revision>9</cp:revision>
  <cp:lastPrinted>2016-02-22T09:27:00Z</cp:lastPrinted>
  <dcterms:created xsi:type="dcterms:W3CDTF">2017-01-18T02:40:00Z</dcterms:created>
  <dcterms:modified xsi:type="dcterms:W3CDTF">2017-02-15T02:16:00Z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